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1C" w:rsidRDefault="00DF3C79">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b/>
          <w:bCs/>
          <w:sz w:val="24"/>
          <w:szCs w:val="24"/>
          <w:u w:val="single"/>
        </w:rPr>
      </w:pPr>
      <w:r>
        <w:rPr>
          <w:rStyle w:val="Aucun"/>
          <w:b/>
          <w:bCs/>
          <w:u w:val="single"/>
        </w:rPr>
        <w:t xml:space="preserve">Sentinel-6: </w:t>
      </w:r>
      <w:r>
        <w:rPr>
          <w:rStyle w:val="Aucun"/>
          <w:b/>
          <w:bCs/>
          <w:sz w:val="24"/>
          <w:szCs w:val="24"/>
        </w:rPr>
        <w:t>charting sea level</w:t>
      </w:r>
    </w:p>
    <w:p w:rsidR="004A2A1C" w:rsidRDefault="004A2A1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b/>
          <w:bCs/>
          <w:sz w:val="24"/>
          <w:szCs w:val="24"/>
          <w:u w:val="single"/>
        </w:rPr>
      </w:pPr>
    </w:p>
    <w:p w:rsidR="004A2A1C" w:rsidRDefault="00DF3C79">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b/>
          <w:bCs/>
          <w:sz w:val="24"/>
          <w:szCs w:val="24"/>
        </w:rPr>
      </w:pPr>
      <w:r>
        <w:rPr>
          <w:rStyle w:val="Aucun"/>
          <w:b/>
          <w:bCs/>
        </w:rPr>
        <w:t xml:space="preserve">In an IAGB cleanroom in </w:t>
      </w:r>
      <w:proofErr w:type="spellStart"/>
      <w:r>
        <w:rPr>
          <w:rStyle w:val="Aucun"/>
          <w:b/>
          <w:bCs/>
        </w:rPr>
        <w:t>Ottobrunn</w:t>
      </w:r>
      <w:proofErr w:type="spellEnd"/>
      <w:r>
        <w:rPr>
          <w:rStyle w:val="Aucun"/>
          <w:b/>
          <w:bCs/>
        </w:rPr>
        <w:t>, Germany, the latest Copernicus Sentinel satellite is ready for final testing. Designed and built to chart changing sea level, this is the first of two identical Sentinel-6 satellites that will orbit Earth consecutively, c</w:t>
      </w:r>
      <w:r>
        <w:rPr>
          <w:rStyle w:val="Aucun"/>
          <w:b/>
          <w:bCs/>
        </w:rPr>
        <w:t>ontinuing the time series of sea level measurements that started with ocean topography missions in the 1990s. This mission is of vital importance as records show that global sea level has been rising since 1993 and that this rise is even accelerating. In l</w:t>
      </w:r>
      <w:r>
        <w:rPr>
          <w:rStyle w:val="Aucun"/>
          <w:b/>
          <w:bCs/>
        </w:rPr>
        <w:t>ight of climate change which will be the sole focus of the COP-25 United Nations Climate meeting in Madrid in December 2019, the safety of people and the wellbeing of our planet, we need to monitor the sea level very closely. Sentinel-6, which will take on</w:t>
      </w:r>
      <w:r>
        <w:rPr>
          <w:rStyle w:val="Aucun"/>
          <w:b/>
          <w:bCs/>
        </w:rPr>
        <w:t xml:space="preserve"> this task, is a collaboration between ESA, the European Commission, EUMETSAT, NASA and NOAA. Its launch is planned for 2020 on a Falcon 9 from then Vandenberg air force base in Santa Barbara, California. </w:t>
      </w:r>
    </w:p>
    <w:p w:rsidR="004A2A1C" w:rsidRDefault="004A2A1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b/>
          <w:bCs/>
          <w:sz w:val="24"/>
          <w:szCs w:val="24"/>
        </w:rPr>
      </w:pPr>
    </w:p>
    <w:tbl>
      <w:tblPr>
        <w:tblW w:w="9567" w:type="dxa"/>
        <w:tblInd w:w="2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0"/>
        <w:gridCol w:w="5447"/>
      </w:tblGrid>
      <w:tr w:rsidR="004A2A1C">
        <w:trPr>
          <w:trHeight w:val="288"/>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4A2A1C" w:rsidRDefault="00DF3C79">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Style w:val="Aucun"/>
                <w:sz w:val="24"/>
                <w:szCs w:val="24"/>
              </w:rPr>
              <w:t>10:00:00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4A2A1C" w:rsidRDefault="00DF3C79">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Style w:val="Aucun"/>
                <w:sz w:val="24"/>
                <w:szCs w:val="24"/>
              </w:rPr>
              <w:t xml:space="preserve">ESA leader </w:t>
            </w:r>
          </w:p>
        </w:tc>
      </w:tr>
      <w:tr w:rsidR="004A2A1C" w:rsidRPr="008F5819">
        <w:trPr>
          <w:trHeight w:val="288"/>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4A2A1C" w:rsidRDefault="00DF3C79">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rStyle w:val="Aucun"/>
                <w:sz w:val="24"/>
                <w:szCs w:val="24"/>
              </w:rPr>
              <w:t>10:00:10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4A2A1C" w:rsidRDefault="00DF3C79">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rStyle w:val="Aucun"/>
                <w:sz w:val="24"/>
                <w:szCs w:val="24"/>
              </w:rPr>
              <w:t xml:space="preserve">Title: </w:t>
            </w:r>
            <w:r>
              <w:rPr>
                <w:rStyle w:val="Aucun"/>
                <w:b/>
                <w:bCs/>
                <w:sz w:val="24"/>
                <w:szCs w:val="24"/>
              </w:rPr>
              <w:t>Sentinel-6:</w:t>
            </w:r>
            <w:r>
              <w:rPr>
                <w:rStyle w:val="Aucun"/>
                <w:b/>
                <w:bCs/>
                <w:sz w:val="24"/>
                <w:szCs w:val="24"/>
              </w:rPr>
              <w:t xml:space="preserve"> charting sea level</w:t>
            </w:r>
          </w:p>
        </w:tc>
      </w:tr>
      <w:tr w:rsidR="004A2A1C" w:rsidRPr="008F5819">
        <w:trPr>
          <w:trHeight w:val="308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4A2A1C" w:rsidRDefault="00DF3C79">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 xml:space="preserve">INT. Sentinel-6 in cleanroom – 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bookmarkStart w:id="0" w:name="_GoBack"/>
            <w:bookmarkEnd w:id="0"/>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 (2shots)</w:t>
            </w:r>
          </w:p>
          <w:p w:rsidR="004A2A1C" w:rsidRDefault="00DF3C79">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Animation. Copernicus satellites rotating around a globe – 2016 – ESA</w:t>
            </w:r>
          </w:p>
          <w:p w:rsidR="004A2A1C" w:rsidRDefault="00DF3C79">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EXT. View from ISS to Earth – unknown date – ESA</w:t>
            </w:r>
          </w:p>
          <w:p w:rsidR="004A2A1C" w:rsidRDefault="00DF3C79">
            <w:pPr>
              <w:pStyle w:val="ListParagraph"/>
              <w:numPr>
                <w:ilvl w:val="0"/>
                <w:numId w:val="1"/>
              </w:numPr>
              <w:rPr>
                <w:rFonts w:ascii="Calibri" w:eastAsia="Calibri" w:hAnsi="Calibri" w:cs="Calibri"/>
                <w:sz w:val="20"/>
                <w:szCs w:val="20"/>
                <w:lang w:val="en-US"/>
              </w:rPr>
            </w:pPr>
            <w:r>
              <w:rPr>
                <w:rStyle w:val="Aucun"/>
                <w:rFonts w:ascii="Calibri" w:eastAsia="Calibri" w:hAnsi="Calibri" w:cs="Calibri"/>
                <w:sz w:val="20"/>
                <w:szCs w:val="20"/>
              </w:rPr>
              <w:t xml:space="preserve">INT. Sentinel-6 in cleanroom – </w:t>
            </w:r>
            <w:r>
              <w:rPr>
                <w:rStyle w:val="Aucun"/>
                <w:rFonts w:ascii="Calibri" w:eastAsia="Calibri" w:hAnsi="Calibri" w:cs="Calibri"/>
                <w:sz w:val="20"/>
                <w:szCs w:val="20"/>
              </w:rPr>
              <w:t xml:space="preserve">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 (2shots)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4A2A1C" w:rsidRDefault="00DF3C79">
            <w:pPr>
              <w:pStyle w:val="Standaard1"/>
              <w:spacing w:line="280" w:lineRule="atLeast"/>
              <w:jc w:val="both"/>
            </w:pPr>
            <w:proofErr w:type="spellStart"/>
            <w:r>
              <w:rPr>
                <w:rStyle w:val="Aucun"/>
                <w:b/>
                <w:bCs/>
                <w:sz w:val="24"/>
                <w:szCs w:val="24"/>
              </w:rPr>
              <w:t>Ottobrunn</w:t>
            </w:r>
            <w:proofErr w:type="spellEnd"/>
            <w:r>
              <w:rPr>
                <w:rStyle w:val="Aucun"/>
                <w:b/>
                <w:bCs/>
                <w:sz w:val="24"/>
                <w:szCs w:val="24"/>
              </w:rPr>
              <w:t>, Germany. At this IAGB cleanroom Sentinel-6 is ready for final testing. After which the satellite will be shipped to the US for launch in 2020. Like all the Sentinel satellites, Sentinel-6 is pa</w:t>
            </w:r>
            <w:r>
              <w:rPr>
                <w:rStyle w:val="Aucun"/>
                <w:b/>
                <w:bCs/>
                <w:sz w:val="24"/>
                <w:szCs w:val="24"/>
              </w:rPr>
              <w:t xml:space="preserve">rt of the European Union’s Copernicus </w:t>
            </w:r>
            <w:proofErr w:type="spellStart"/>
            <w:r>
              <w:rPr>
                <w:rStyle w:val="Aucun"/>
                <w:b/>
                <w:bCs/>
                <w:sz w:val="24"/>
                <w:szCs w:val="24"/>
              </w:rPr>
              <w:t>programme</w:t>
            </w:r>
            <w:proofErr w:type="spellEnd"/>
            <w:r>
              <w:rPr>
                <w:rStyle w:val="Aucun"/>
                <w:b/>
                <w:bCs/>
                <w:sz w:val="24"/>
                <w:szCs w:val="24"/>
              </w:rPr>
              <w:t xml:space="preserve">, which is the largest Earth observation </w:t>
            </w:r>
            <w:proofErr w:type="spellStart"/>
            <w:r>
              <w:rPr>
                <w:rStyle w:val="Aucun"/>
                <w:b/>
                <w:bCs/>
                <w:sz w:val="24"/>
                <w:szCs w:val="24"/>
              </w:rPr>
              <w:t>programme</w:t>
            </w:r>
            <w:proofErr w:type="spellEnd"/>
            <w:r>
              <w:rPr>
                <w:rStyle w:val="Aucun"/>
                <w:b/>
                <w:bCs/>
                <w:sz w:val="24"/>
                <w:szCs w:val="24"/>
              </w:rPr>
              <w:t xml:space="preserve"> in the world. But for this satellite, ESA and the EU have joined forces with a number of other partners such as EUMETSAT, NASA and NOAA, benefiting from each’</w:t>
            </w:r>
            <w:r>
              <w:rPr>
                <w:rStyle w:val="Aucun"/>
                <w:b/>
                <w:bCs/>
                <w:sz w:val="24"/>
                <w:szCs w:val="24"/>
              </w:rPr>
              <w:t xml:space="preserve">s expertise. </w:t>
            </w:r>
          </w:p>
        </w:tc>
      </w:tr>
      <w:tr w:rsidR="004A2A1C">
        <w:trPr>
          <w:trHeight w:val="672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4A2A1C" w:rsidRDefault="00DF3C79">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Style w:val="Aucun"/>
                <w:sz w:val="20"/>
                <w:szCs w:val="20"/>
              </w:rPr>
            </w:pPr>
            <w:r>
              <w:rPr>
                <w:rStyle w:val="Aucun"/>
                <w:sz w:val="20"/>
                <w:szCs w:val="20"/>
              </w:rPr>
              <w:lastRenderedPageBreak/>
              <w:t>10:00:45:08</w:t>
            </w:r>
          </w:p>
          <w:p w:rsidR="004A2A1C" w:rsidRDefault="00DF3C79">
            <w:pPr>
              <w:pStyle w:val="Standaard1"/>
              <w:numPr>
                <w:ilvl w:val="0"/>
                <w:numId w:val="2"/>
              </w:numPr>
              <w:spacing w:line="100" w:lineRule="atLeast"/>
              <w:jc w:val="both"/>
              <w:rPr>
                <w:sz w:val="20"/>
                <w:szCs w:val="20"/>
              </w:rPr>
            </w:pPr>
            <w:r>
              <w:rPr>
                <w:rStyle w:val="Aucun"/>
                <w:sz w:val="20"/>
                <w:szCs w:val="20"/>
              </w:rPr>
              <w:t xml:space="preserve">INT. Sentinel-6 cleanroom – IAGB – </w:t>
            </w:r>
            <w:proofErr w:type="spellStart"/>
            <w:r>
              <w:rPr>
                <w:rStyle w:val="Aucun"/>
                <w:sz w:val="20"/>
                <w:szCs w:val="20"/>
              </w:rPr>
              <w:t>Ottobrunn</w:t>
            </w:r>
            <w:proofErr w:type="spellEnd"/>
            <w:r>
              <w:rPr>
                <w:rStyle w:val="Aucun"/>
                <w:sz w:val="20"/>
                <w:szCs w:val="20"/>
              </w:rPr>
              <w:t xml:space="preserve">, Germany – </w:t>
            </w:r>
            <w:proofErr w:type="spellStart"/>
            <w:r>
              <w:rPr>
                <w:rStyle w:val="Aucun"/>
                <w:sz w:val="20"/>
                <w:szCs w:val="20"/>
              </w:rPr>
              <w:t>nov</w:t>
            </w:r>
            <w:proofErr w:type="spellEnd"/>
            <w:r>
              <w:rPr>
                <w:rStyle w:val="Aucun"/>
                <w:sz w:val="20"/>
                <w:szCs w:val="20"/>
              </w:rPr>
              <w:t xml:space="preserve"> 2019 – ESA </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4A2A1C" w:rsidRDefault="00DF3C79">
            <w:pPr>
              <w:widowControl w:val="0"/>
              <w:suppressAutoHyphens/>
              <w:rPr>
                <w:rStyle w:val="Aucun"/>
                <w:rFonts w:ascii="Calibri" w:eastAsia="Calibri" w:hAnsi="Calibri" w:cs="Calibri"/>
                <w:b/>
                <w:bCs/>
              </w:rPr>
            </w:pPr>
            <w:r>
              <w:rPr>
                <w:rStyle w:val="Aucun"/>
                <w:rFonts w:ascii="Calibri" w:eastAsia="Calibri" w:hAnsi="Calibri" w:cs="Calibri"/>
                <w:b/>
                <w:bCs/>
              </w:rPr>
              <w:t xml:space="preserve">Josef </w:t>
            </w:r>
            <w:proofErr w:type="spellStart"/>
            <w:r>
              <w:rPr>
                <w:rStyle w:val="Aucun"/>
                <w:rFonts w:ascii="Calibri" w:eastAsia="Calibri" w:hAnsi="Calibri" w:cs="Calibri"/>
                <w:b/>
                <w:bCs/>
              </w:rPr>
              <w:t>Aschbacher</w:t>
            </w:r>
            <w:proofErr w:type="spellEnd"/>
            <w:r>
              <w:rPr>
                <w:rStyle w:val="Aucun"/>
                <w:rFonts w:ascii="Calibri" w:eastAsia="Calibri" w:hAnsi="Calibri" w:cs="Calibri"/>
                <w:b/>
                <w:bCs/>
              </w:rPr>
              <w:t xml:space="preserve"> – Director of Earth observation </w:t>
            </w:r>
            <w:proofErr w:type="spellStart"/>
            <w:r>
              <w:rPr>
                <w:rStyle w:val="Aucun"/>
                <w:rFonts w:ascii="Calibri" w:eastAsia="Calibri" w:hAnsi="Calibri" w:cs="Calibri"/>
                <w:b/>
                <w:bCs/>
              </w:rPr>
              <w:t>programmes</w:t>
            </w:r>
            <w:proofErr w:type="spellEnd"/>
            <w:r>
              <w:rPr>
                <w:rStyle w:val="Aucun"/>
                <w:rFonts w:ascii="Calibri" w:eastAsia="Calibri" w:hAnsi="Calibri" w:cs="Calibri"/>
                <w:b/>
                <w:bCs/>
              </w:rPr>
              <w:t xml:space="preserve">, ESA </w:t>
            </w:r>
          </w:p>
          <w:p w:rsidR="004A2A1C" w:rsidRDefault="00DF3C79">
            <w:pPr>
              <w:widowControl w:val="0"/>
              <w:suppressAutoHyphens/>
            </w:pPr>
            <w:r>
              <w:rPr>
                <w:rStyle w:val="Aucun"/>
                <w:rFonts w:ascii="Calibri" w:eastAsia="Calibri" w:hAnsi="Calibri" w:cs="Calibri"/>
              </w:rPr>
              <w:t xml:space="preserve">So Sentinel-6 is a perfect example of how we are working together with various partners in Europe but also with the Unites States. Sentinel-6 has major contributions of the European Space Agency, the first satellite is funded to the majority by ESA member </w:t>
            </w:r>
            <w:r>
              <w:rPr>
                <w:rStyle w:val="Aucun"/>
                <w:rFonts w:ascii="Calibri" w:eastAsia="Calibri" w:hAnsi="Calibri" w:cs="Calibri"/>
              </w:rPr>
              <w:t xml:space="preserve">states but also by the European commission and also by EUMETSAT. And these three partners in </w:t>
            </w:r>
            <w:proofErr w:type="spellStart"/>
            <w:r>
              <w:rPr>
                <w:rStyle w:val="Aucun"/>
                <w:rFonts w:ascii="Calibri" w:eastAsia="Calibri" w:hAnsi="Calibri" w:cs="Calibri"/>
              </w:rPr>
              <w:t>Europea</w:t>
            </w:r>
            <w:proofErr w:type="spellEnd"/>
            <w:r>
              <w:rPr>
                <w:rStyle w:val="Aucun"/>
                <w:rFonts w:ascii="Calibri" w:eastAsia="Calibri" w:hAnsi="Calibri" w:cs="Calibri"/>
              </w:rPr>
              <w:t xml:space="preserve"> together with our respective member states are European cooperation on sentinel-6 in particular. Then we have a very strong cooperation with NASA. NASA is </w:t>
            </w:r>
            <w:r>
              <w:rPr>
                <w:rStyle w:val="Aucun"/>
                <w:rFonts w:ascii="Calibri" w:eastAsia="Calibri" w:hAnsi="Calibri" w:cs="Calibri"/>
              </w:rPr>
              <w:t xml:space="preserve">providing about the same amount of funding to the satellite as Europe. They are providing very important aspects, instruments to the satellite itself but they also offer a launcher on their, with their launcher capabilities in the united states. So really </w:t>
            </w:r>
            <w:r>
              <w:rPr>
                <w:rStyle w:val="Aucun"/>
                <w:rFonts w:ascii="Calibri" w:eastAsia="Calibri" w:hAnsi="Calibri" w:cs="Calibri"/>
              </w:rPr>
              <w:t xml:space="preserve">Sentinel-6 for me is a model case how we can work together successfully within Europe but also Europe with the united states of America. And I think this is really a success story. </w:t>
            </w:r>
          </w:p>
        </w:tc>
      </w:tr>
      <w:tr w:rsidR="004A2A1C" w:rsidRPr="008F5819">
        <w:trPr>
          <w:trHeight w:val="638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sz w:val="20"/>
                <w:szCs w:val="20"/>
              </w:rPr>
            </w:pPr>
            <w:r>
              <w:rPr>
                <w:rStyle w:val="Aucun"/>
                <w:rFonts w:ascii="Calibri" w:eastAsia="Calibri" w:hAnsi="Calibri" w:cs="Calibri"/>
                <w:sz w:val="20"/>
                <w:szCs w:val="20"/>
              </w:rPr>
              <w:t>10:01:41:17</w:t>
            </w:r>
          </w:p>
          <w:p w:rsidR="004A2A1C" w:rsidRDefault="00DF3C79">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Animation. Senintel-6 360° - unknown date – ESA</w:t>
            </w:r>
          </w:p>
          <w:p w:rsidR="004A2A1C" w:rsidRDefault="00DF3C79">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 xml:space="preserve">INT. Sentinel-6 in cleanroom – 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 (2shots)</w:t>
            </w:r>
          </w:p>
          <w:p w:rsidR="004A2A1C" w:rsidRDefault="00DF3C79">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EXT. Ocean view with sea level Graph- 2018 – ESA</w:t>
            </w:r>
          </w:p>
          <w:p w:rsidR="004A2A1C" w:rsidRDefault="00DF3C79">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 xml:space="preserve">Arial. NY city – unknown date – </w:t>
            </w:r>
            <w:proofErr w:type="spellStart"/>
            <w:r>
              <w:rPr>
                <w:rStyle w:val="Aucun"/>
                <w:rFonts w:ascii="Calibri" w:eastAsia="Calibri" w:hAnsi="Calibri" w:cs="Calibri"/>
                <w:sz w:val="20"/>
                <w:szCs w:val="20"/>
              </w:rPr>
              <w:t>videoblocks</w:t>
            </w:r>
            <w:proofErr w:type="spellEnd"/>
          </w:p>
          <w:p w:rsidR="004A2A1C" w:rsidRDefault="00DF3C79">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 xml:space="preserve">Arial. Rotterdam – unknown date – </w:t>
            </w:r>
            <w:proofErr w:type="spellStart"/>
            <w:r>
              <w:rPr>
                <w:rStyle w:val="Aucun"/>
                <w:rFonts w:ascii="Calibri" w:eastAsia="Calibri" w:hAnsi="Calibri" w:cs="Calibri"/>
                <w:sz w:val="20"/>
                <w:szCs w:val="20"/>
              </w:rPr>
              <w:t>Videoblocks</w:t>
            </w:r>
            <w:proofErr w:type="spellEnd"/>
          </w:p>
          <w:p w:rsidR="004A2A1C" w:rsidRDefault="00DF3C79">
            <w:pPr>
              <w:pStyle w:val="ListParagraph"/>
              <w:numPr>
                <w:ilvl w:val="0"/>
                <w:numId w:val="3"/>
              </w:numPr>
              <w:rPr>
                <w:rFonts w:ascii="Calibri" w:eastAsia="Calibri" w:hAnsi="Calibri" w:cs="Calibri"/>
                <w:sz w:val="20"/>
                <w:szCs w:val="20"/>
                <w:lang w:val="en-US"/>
              </w:rPr>
            </w:pPr>
            <w:proofErr w:type="spellStart"/>
            <w:r>
              <w:rPr>
                <w:rStyle w:val="Aucun"/>
                <w:rFonts w:ascii="Calibri" w:eastAsia="Calibri" w:hAnsi="Calibri" w:cs="Calibri"/>
                <w:sz w:val="20"/>
                <w:szCs w:val="20"/>
              </w:rPr>
              <w:t>Timelapse</w:t>
            </w:r>
            <w:proofErr w:type="spellEnd"/>
            <w:r>
              <w:rPr>
                <w:rStyle w:val="Aucun"/>
                <w:rFonts w:ascii="Calibri" w:eastAsia="Calibri" w:hAnsi="Calibri" w:cs="Calibri"/>
                <w:sz w:val="20"/>
                <w:szCs w:val="20"/>
              </w:rPr>
              <w:t xml:space="preserve">. Tokyo – unknown date – </w:t>
            </w:r>
            <w:proofErr w:type="spellStart"/>
            <w:r>
              <w:rPr>
                <w:rStyle w:val="Aucun"/>
                <w:rFonts w:ascii="Calibri" w:eastAsia="Calibri" w:hAnsi="Calibri" w:cs="Calibri"/>
                <w:sz w:val="20"/>
                <w:szCs w:val="20"/>
              </w:rPr>
              <w:t>Videoblocks</w:t>
            </w:r>
            <w:proofErr w:type="spellEnd"/>
          </w:p>
          <w:p w:rsidR="004A2A1C" w:rsidRDefault="00DF3C79">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Animation. Rotating globe with mean sea level rise – unknown date – ESA</w:t>
            </w:r>
          </w:p>
          <w:p w:rsidR="004A2A1C" w:rsidRDefault="00DF3C79">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EXT. Ocean view - The Azores – 2018 – ESA</w:t>
            </w:r>
          </w:p>
          <w:p w:rsidR="004A2A1C" w:rsidRDefault="00DF3C79">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Animation. Chart of ocean currents – unknown date – ESA</w:t>
            </w:r>
          </w:p>
          <w:p w:rsidR="004A2A1C" w:rsidRDefault="00DF3C79">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 xml:space="preserve">EXT. Sea-side – The Netherlands – </w:t>
            </w:r>
            <w:proofErr w:type="spellStart"/>
            <w:r>
              <w:rPr>
                <w:rStyle w:val="Aucun"/>
                <w:rFonts w:ascii="Calibri" w:eastAsia="Calibri" w:hAnsi="Calibri" w:cs="Calibri"/>
                <w:sz w:val="20"/>
                <w:szCs w:val="20"/>
              </w:rPr>
              <w:t>aug</w:t>
            </w:r>
            <w:proofErr w:type="spellEnd"/>
            <w:r>
              <w:rPr>
                <w:rStyle w:val="Aucun"/>
                <w:rFonts w:ascii="Calibri" w:eastAsia="Calibri" w:hAnsi="Calibri" w:cs="Calibri"/>
                <w:sz w:val="20"/>
                <w:szCs w:val="20"/>
              </w:rPr>
              <w:t xml:space="preserve"> 2019 – JW Van Hoof</w:t>
            </w:r>
          </w:p>
          <w:p w:rsidR="004A2A1C" w:rsidRDefault="00DF3C79">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 xml:space="preserve">EXT. Containership – unknown date – </w:t>
            </w:r>
            <w:proofErr w:type="spellStart"/>
            <w:r>
              <w:rPr>
                <w:rStyle w:val="Aucun"/>
                <w:rFonts w:ascii="Calibri" w:eastAsia="Calibri" w:hAnsi="Calibri" w:cs="Calibri"/>
                <w:sz w:val="20"/>
                <w:szCs w:val="20"/>
              </w:rPr>
              <w:t>Videoblocks</w:t>
            </w:r>
            <w:proofErr w:type="spellEnd"/>
          </w:p>
          <w:p w:rsidR="004A2A1C" w:rsidRDefault="00DF3C79">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Animation. Sentinel-6 Fly-by – now 2019 – ESA</w:t>
            </w:r>
          </w:p>
          <w:p w:rsidR="004A2A1C" w:rsidRDefault="00DF3C79">
            <w:pPr>
              <w:pStyle w:val="ListParagraph"/>
              <w:numPr>
                <w:ilvl w:val="0"/>
                <w:numId w:val="3"/>
              </w:numPr>
              <w:rPr>
                <w:rFonts w:ascii="Calibri" w:eastAsia="Calibri" w:hAnsi="Calibri" w:cs="Calibri"/>
                <w:sz w:val="20"/>
                <w:szCs w:val="20"/>
                <w:lang w:val="en-US"/>
              </w:rPr>
            </w:pPr>
            <w:r>
              <w:rPr>
                <w:rStyle w:val="Aucun"/>
                <w:rFonts w:ascii="Calibri" w:eastAsia="Calibri" w:hAnsi="Calibri" w:cs="Calibri"/>
                <w:sz w:val="20"/>
                <w:szCs w:val="20"/>
              </w:rPr>
              <w:t>Animation. Sentinel-3 scanning sea level height – 2017 -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4A2A1C" w:rsidRDefault="00DF3C79">
            <w:pPr>
              <w:pStyle w:val="Standaard1"/>
              <w:spacing w:line="280" w:lineRule="atLeast"/>
              <w:jc w:val="both"/>
            </w:pPr>
            <w:r>
              <w:rPr>
                <w:rStyle w:val="Aucun"/>
                <w:b/>
                <w:bCs/>
                <w:sz w:val="24"/>
                <w:szCs w:val="24"/>
              </w:rPr>
              <w:t xml:space="preserve">The Sentinel-6 mission will consist of two identical satellites that are launched sequentially. They </w:t>
            </w:r>
            <w:r>
              <w:rPr>
                <w:rStyle w:val="Aucun"/>
                <w:b/>
                <w:bCs/>
                <w:sz w:val="24"/>
                <w:szCs w:val="24"/>
              </w:rPr>
              <w:t>each carry a radar altimeter to provide high-precision measurements of ocean topography on a global scale. This information is essential to monitor changes in sea level, one of the key indicators of climate change. With many millions of people living in co</w:t>
            </w:r>
            <w:r>
              <w:rPr>
                <w:rStyle w:val="Aucun"/>
                <w:b/>
                <w:bCs/>
                <w:sz w:val="24"/>
                <w:szCs w:val="24"/>
              </w:rPr>
              <w:t>astal regions around the world, sea-level rise is a very serious issue. Mapping up to 95 % of Earth’s oceans every 10 days, Sentinel-6 can also be used for operational oceanography. It will offer important information on ocean currents, winds speed and wav</w:t>
            </w:r>
            <w:r>
              <w:rPr>
                <w:rStyle w:val="Aucun"/>
                <w:b/>
                <w:bCs/>
                <w:sz w:val="24"/>
                <w:szCs w:val="24"/>
              </w:rPr>
              <w:t xml:space="preserve">e height, all of which are extremely important for maritime safety. To properly measure ocean topography and sea-level rise, Sentinel-6 will fly in a particular orbit and its data will be combined with information from other Sentinels to </w:t>
            </w:r>
            <w:proofErr w:type="spellStart"/>
            <w:r>
              <w:rPr>
                <w:rStyle w:val="Aucun"/>
                <w:b/>
                <w:bCs/>
                <w:sz w:val="24"/>
                <w:szCs w:val="24"/>
              </w:rPr>
              <w:t>compliment</w:t>
            </w:r>
            <w:proofErr w:type="spellEnd"/>
            <w:r>
              <w:rPr>
                <w:rStyle w:val="Aucun"/>
                <w:b/>
                <w:bCs/>
                <w:sz w:val="24"/>
                <w:szCs w:val="24"/>
              </w:rPr>
              <w:t xml:space="preserve"> its mea</w:t>
            </w:r>
            <w:r>
              <w:rPr>
                <w:rStyle w:val="Aucun"/>
                <w:b/>
                <w:bCs/>
                <w:sz w:val="24"/>
                <w:szCs w:val="24"/>
              </w:rPr>
              <w:t xml:space="preserve">surements.  </w:t>
            </w:r>
          </w:p>
        </w:tc>
      </w:tr>
      <w:tr w:rsidR="004A2A1C" w:rsidRPr="008F5819">
        <w:trPr>
          <w:trHeight w:val="392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4A2A1C" w:rsidRDefault="00DF3C79">
            <w:pPr>
              <w:pStyle w:val="Standaard1"/>
              <w:suppressAutoHyphens w:val="0"/>
              <w:jc w:val="both"/>
              <w:rPr>
                <w:rStyle w:val="Aucun"/>
                <w:sz w:val="20"/>
                <w:szCs w:val="20"/>
              </w:rPr>
            </w:pPr>
            <w:r>
              <w:rPr>
                <w:rStyle w:val="Aucun"/>
                <w:sz w:val="20"/>
                <w:szCs w:val="20"/>
              </w:rPr>
              <w:lastRenderedPageBreak/>
              <w:t xml:space="preserve"> 10:02:44:06</w:t>
            </w:r>
          </w:p>
          <w:p w:rsidR="004A2A1C" w:rsidRDefault="00DF3C79">
            <w:pPr>
              <w:pStyle w:val="Standaard1"/>
              <w:numPr>
                <w:ilvl w:val="0"/>
                <w:numId w:val="4"/>
              </w:numPr>
              <w:suppressAutoHyphens w:val="0"/>
              <w:jc w:val="both"/>
              <w:rPr>
                <w:sz w:val="20"/>
                <w:szCs w:val="20"/>
              </w:rPr>
            </w:pPr>
            <w:r>
              <w:rPr>
                <w:rStyle w:val="Aucun"/>
                <w:sz w:val="20"/>
                <w:szCs w:val="20"/>
              </w:rPr>
              <w:t xml:space="preserve">INT. Sentinel-6 cleanroom – IAGB – </w:t>
            </w:r>
            <w:proofErr w:type="spellStart"/>
            <w:r>
              <w:rPr>
                <w:rStyle w:val="Aucun"/>
                <w:sz w:val="20"/>
                <w:szCs w:val="20"/>
              </w:rPr>
              <w:t>Ottobrunn</w:t>
            </w:r>
            <w:proofErr w:type="spellEnd"/>
            <w:r>
              <w:rPr>
                <w:rStyle w:val="Aucun"/>
                <w:sz w:val="20"/>
                <w:szCs w:val="20"/>
              </w:rPr>
              <w:t xml:space="preserve">, Germany – </w:t>
            </w:r>
            <w:proofErr w:type="spellStart"/>
            <w:r>
              <w:rPr>
                <w:rStyle w:val="Aucun"/>
                <w:sz w:val="20"/>
                <w:szCs w:val="20"/>
              </w:rPr>
              <w:t>nov</w:t>
            </w:r>
            <w:proofErr w:type="spellEnd"/>
            <w:r>
              <w:rPr>
                <w:rStyle w:val="Aucun"/>
                <w:sz w:val="20"/>
                <w:szCs w:val="20"/>
              </w:rPr>
              <w:t xml:space="preserve"> 2019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4A2A1C" w:rsidRPr="008F5819" w:rsidRDefault="00DF3C79">
            <w:pPr>
              <w:rPr>
                <w:rStyle w:val="Aucun"/>
                <w:rFonts w:ascii="Calibri" w:eastAsia="Calibri" w:hAnsi="Calibri" w:cs="Calibri"/>
                <w:b/>
                <w:bCs/>
                <w:u w:color="FF0000"/>
                <w:lang w:val="fr-FR"/>
              </w:rPr>
            </w:pPr>
            <w:proofErr w:type="spellStart"/>
            <w:r w:rsidRPr="008F5819">
              <w:rPr>
                <w:rStyle w:val="Aucun"/>
                <w:rFonts w:ascii="Calibri" w:eastAsia="Calibri" w:hAnsi="Calibri" w:cs="Calibri"/>
                <w:b/>
                <w:bCs/>
                <w:u w:color="FF0000"/>
                <w:lang w:val="fr-FR"/>
              </w:rPr>
              <w:t>Pierrik</w:t>
            </w:r>
            <w:proofErr w:type="spellEnd"/>
            <w:r w:rsidRPr="008F5819">
              <w:rPr>
                <w:rStyle w:val="Aucun"/>
                <w:rFonts w:ascii="Calibri" w:eastAsia="Calibri" w:hAnsi="Calibri" w:cs="Calibri"/>
                <w:b/>
                <w:bCs/>
                <w:u w:color="FF0000"/>
                <w:lang w:val="fr-FR"/>
              </w:rPr>
              <w:t xml:space="preserve"> </w:t>
            </w:r>
            <w:proofErr w:type="spellStart"/>
            <w:r w:rsidRPr="008F5819">
              <w:rPr>
                <w:rStyle w:val="Aucun"/>
                <w:rFonts w:ascii="Calibri" w:eastAsia="Calibri" w:hAnsi="Calibri" w:cs="Calibri"/>
                <w:b/>
                <w:bCs/>
                <w:u w:color="FF0000"/>
                <w:lang w:val="fr-FR"/>
              </w:rPr>
              <w:t>Vuilleumier</w:t>
            </w:r>
            <w:proofErr w:type="spellEnd"/>
            <w:r w:rsidRPr="008F5819">
              <w:rPr>
                <w:rStyle w:val="Aucun"/>
                <w:rFonts w:ascii="Calibri" w:eastAsia="Calibri" w:hAnsi="Calibri" w:cs="Calibri"/>
                <w:b/>
                <w:bCs/>
                <w:u w:color="FF0000"/>
                <w:lang w:val="fr-FR"/>
              </w:rPr>
              <w:t xml:space="preserve"> – SENTINEL-6 Project Manager, ESA</w:t>
            </w:r>
          </w:p>
          <w:p w:rsidR="004A2A1C" w:rsidRPr="008F5819" w:rsidRDefault="00DF3C79">
            <w:pPr>
              <w:rPr>
                <w:lang w:val="en-GB"/>
              </w:rPr>
            </w:pPr>
            <w:r>
              <w:rPr>
                <w:rStyle w:val="Aucun"/>
                <w:rFonts w:ascii="Calibri" w:eastAsia="Calibri" w:hAnsi="Calibri" w:cs="Calibri"/>
              </w:rPr>
              <w:t>Sentinel-6 is on what we call a reference orbit, which is designed to avoid, in particular, the effect o</w:t>
            </w:r>
            <w:r>
              <w:rPr>
                <w:rStyle w:val="Aucun"/>
                <w:rFonts w:ascii="Calibri" w:eastAsia="Calibri" w:hAnsi="Calibri" w:cs="Calibri"/>
              </w:rPr>
              <w:t>f tides on the measurements. So, therefore the orbit is inclined over the equator. It is not the typical polar orbit and being inclined we cover about two-thirds of the complete globe every ten days. This also indicates that we need to have other satellite</w:t>
            </w:r>
            <w:r>
              <w:rPr>
                <w:rStyle w:val="Aucun"/>
                <w:rFonts w:ascii="Calibri" w:eastAsia="Calibri" w:hAnsi="Calibri" w:cs="Calibri"/>
              </w:rPr>
              <w:t xml:space="preserve">s on the polar orbit to reach complete coverage of the earth and typically the sentinel-3 mission will together with sentinel-6 cover the whole earth. </w:t>
            </w:r>
          </w:p>
        </w:tc>
      </w:tr>
      <w:tr w:rsidR="004A2A1C" w:rsidRPr="008F5819">
        <w:trPr>
          <w:trHeight w:val="3646"/>
        </w:trPr>
        <w:tc>
          <w:tcPr>
            <w:tcW w:w="4120" w:type="dxa"/>
            <w:tcBorders>
              <w:top w:val="single" w:sz="1"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sz w:val="20"/>
                <w:szCs w:val="20"/>
              </w:rPr>
            </w:pPr>
            <w:r>
              <w:rPr>
                <w:rStyle w:val="Aucun"/>
                <w:rFonts w:ascii="Calibri" w:eastAsia="Calibri" w:hAnsi="Calibri" w:cs="Calibri"/>
                <w:sz w:val="20"/>
                <w:szCs w:val="20"/>
              </w:rPr>
              <w:t>10:03:23:20</w:t>
            </w:r>
          </w:p>
          <w:p w:rsidR="004A2A1C" w:rsidRDefault="00DF3C79">
            <w:pPr>
              <w:pStyle w:val="ListParagraph"/>
              <w:numPr>
                <w:ilvl w:val="0"/>
                <w:numId w:val="5"/>
              </w:numPr>
              <w:rPr>
                <w:rFonts w:ascii="Calibri" w:eastAsia="Calibri" w:hAnsi="Calibri" w:cs="Calibri"/>
                <w:sz w:val="20"/>
                <w:szCs w:val="20"/>
                <w:lang w:val="en-US"/>
              </w:rPr>
            </w:pPr>
            <w:r>
              <w:rPr>
                <w:rStyle w:val="Aucun"/>
                <w:rFonts w:ascii="Calibri" w:eastAsia="Calibri" w:hAnsi="Calibri" w:cs="Calibri"/>
                <w:sz w:val="20"/>
                <w:szCs w:val="20"/>
              </w:rPr>
              <w:t xml:space="preserve">INT. Sentinel-6 in cleanroom – 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 (2shots)</w:t>
            </w:r>
          </w:p>
          <w:p w:rsidR="004A2A1C" w:rsidRDefault="00DF3C79">
            <w:pPr>
              <w:pStyle w:val="ListParagraph"/>
              <w:numPr>
                <w:ilvl w:val="0"/>
                <w:numId w:val="5"/>
              </w:numPr>
              <w:rPr>
                <w:rFonts w:ascii="Calibri" w:eastAsia="Calibri" w:hAnsi="Calibri" w:cs="Calibri"/>
                <w:sz w:val="20"/>
                <w:szCs w:val="20"/>
                <w:lang w:val="en-US"/>
              </w:rPr>
            </w:pPr>
            <w:r>
              <w:rPr>
                <w:rStyle w:val="Aucun"/>
                <w:rFonts w:ascii="Calibri" w:eastAsia="Calibri" w:hAnsi="Calibri" w:cs="Calibri"/>
                <w:sz w:val="20"/>
                <w:szCs w:val="20"/>
              </w:rPr>
              <w:t>Chart sea level trends – unknown date – ESA</w:t>
            </w:r>
          </w:p>
          <w:p w:rsidR="004A2A1C" w:rsidRDefault="00DF3C79">
            <w:pPr>
              <w:pStyle w:val="ListParagraph"/>
              <w:numPr>
                <w:ilvl w:val="0"/>
                <w:numId w:val="5"/>
              </w:numPr>
              <w:rPr>
                <w:rFonts w:ascii="Calibri" w:eastAsia="Calibri" w:hAnsi="Calibri" w:cs="Calibri"/>
                <w:sz w:val="20"/>
                <w:szCs w:val="20"/>
                <w:lang w:val="en-US"/>
              </w:rPr>
            </w:pPr>
            <w:r>
              <w:rPr>
                <w:rStyle w:val="Aucun"/>
                <w:rFonts w:ascii="Calibri" w:eastAsia="Calibri" w:hAnsi="Calibri" w:cs="Calibri"/>
                <w:sz w:val="20"/>
                <w:szCs w:val="20"/>
              </w:rPr>
              <w:t xml:space="preserve">Animation. Ocean view with Historical missions – 2019 – </w:t>
            </w:r>
            <w:proofErr w:type="spellStart"/>
            <w:r>
              <w:rPr>
                <w:rStyle w:val="Aucun"/>
                <w:rFonts w:ascii="Calibri" w:eastAsia="Calibri" w:hAnsi="Calibri" w:cs="Calibri"/>
                <w:sz w:val="20"/>
                <w:szCs w:val="20"/>
              </w:rPr>
              <w:t>esa</w:t>
            </w:r>
            <w:proofErr w:type="spellEnd"/>
            <w:r>
              <w:rPr>
                <w:rStyle w:val="Aucun"/>
                <w:rFonts w:ascii="Calibri" w:eastAsia="Calibri" w:hAnsi="Calibri" w:cs="Calibri"/>
                <w:sz w:val="20"/>
                <w:szCs w:val="20"/>
              </w:rPr>
              <w:t xml:space="preserve"> / </w:t>
            </w:r>
            <w:proofErr w:type="spellStart"/>
            <w:r>
              <w:rPr>
                <w:rStyle w:val="Aucun"/>
                <w:rFonts w:ascii="Calibri" w:eastAsia="Calibri" w:hAnsi="Calibri" w:cs="Calibri"/>
                <w:sz w:val="20"/>
                <w:szCs w:val="20"/>
              </w:rPr>
              <w:t>videoblocks</w:t>
            </w:r>
            <w:proofErr w:type="spellEnd"/>
          </w:p>
          <w:p w:rsidR="004A2A1C" w:rsidRDefault="00DF3C79">
            <w:pPr>
              <w:pStyle w:val="ListParagraph"/>
              <w:numPr>
                <w:ilvl w:val="0"/>
                <w:numId w:val="5"/>
              </w:numPr>
              <w:rPr>
                <w:rFonts w:ascii="Calibri" w:eastAsia="Calibri" w:hAnsi="Calibri" w:cs="Calibri"/>
                <w:sz w:val="20"/>
                <w:szCs w:val="20"/>
                <w:lang w:val="en-US"/>
              </w:rPr>
            </w:pPr>
            <w:r>
              <w:rPr>
                <w:rStyle w:val="Aucun"/>
                <w:rFonts w:ascii="Calibri" w:eastAsia="Calibri" w:hAnsi="Calibri" w:cs="Calibri"/>
                <w:sz w:val="20"/>
                <w:szCs w:val="20"/>
              </w:rPr>
              <w:t>Animation. Ice Sheet changes – 2019 – ESA</w:t>
            </w:r>
          </w:p>
          <w:p w:rsidR="004A2A1C" w:rsidRDefault="00DF3C79">
            <w:pPr>
              <w:pStyle w:val="ListParagraph"/>
              <w:numPr>
                <w:ilvl w:val="0"/>
                <w:numId w:val="5"/>
              </w:numPr>
              <w:rPr>
                <w:rFonts w:ascii="Calibri" w:eastAsia="Calibri" w:hAnsi="Calibri" w:cs="Calibri"/>
                <w:sz w:val="20"/>
                <w:szCs w:val="20"/>
                <w:lang w:val="en-US"/>
              </w:rPr>
            </w:pPr>
            <w:r>
              <w:rPr>
                <w:rStyle w:val="Aucun"/>
                <w:rFonts w:ascii="Calibri" w:eastAsia="Calibri" w:hAnsi="Calibri" w:cs="Calibri"/>
                <w:sz w:val="20"/>
                <w:szCs w:val="20"/>
              </w:rPr>
              <w:t>Animation. Rotating globe and climate change initiative – unknown date -ESA</w:t>
            </w:r>
          </w:p>
          <w:p w:rsidR="004A2A1C" w:rsidRDefault="00DF3C79">
            <w:pPr>
              <w:pStyle w:val="ListParagraph"/>
              <w:numPr>
                <w:ilvl w:val="0"/>
                <w:numId w:val="5"/>
              </w:numPr>
              <w:rPr>
                <w:rFonts w:ascii="Calibri" w:eastAsia="Calibri" w:hAnsi="Calibri" w:cs="Calibri"/>
                <w:sz w:val="20"/>
                <w:szCs w:val="20"/>
                <w:lang w:val="en-US"/>
              </w:rPr>
            </w:pPr>
            <w:r>
              <w:rPr>
                <w:rStyle w:val="Aucun"/>
                <w:rFonts w:ascii="Calibri" w:eastAsia="Calibri" w:hAnsi="Calibri" w:cs="Calibri"/>
                <w:sz w:val="20"/>
                <w:szCs w:val="20"/>
              </w:rPr>
              <w:t>Images of Paris Clim</w:t>
            </w:r>
            <w:r>
              <w:rPr>
                <w:rStyle w:val="Aucun"/>
                <w:rFonts w:ascii="Calibri" w:eastAsia="Calibri" w:hAnsi="Calibri" w:cs="Calibri"/>
                <w:sz w:val="20"/>
                <w:szCs w:val="20"/>
              </w:rPr>
              <w:t>ate conference – 2016 – unknown source</w:t>
            </w:r>
          </w:p>
        </w:tc>
        <w:tc>
          <w:tcPr>
            <w:tcW w:w="5447" w:type="dxa"/>
            <w:tcBorders>
              <w:top w:val="single" w:sz="1"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rsidR="004A2A1C" w:rsidRPr="008F5819" w:rsidRDefault="00DF3C79">
            <w:pPr>
              <w:rPr>
                <w:lang w:val="en-GB"/>
              </w:rPr>
            </w:pPr>
            <w:r>
              <w:rPr>
                <w:rStyle w:val="Aucun"/>
                <w:rFonts w:ascii="Calibri" w:eastAsia="Calibri" w:hAnsi="Calibri" w:cs="Calibri"/>
                <w:b/>
                <w:bCs/>
              </w:rPr>
              <w:t>At an orbit altitude of around 1300 km Sentinel-6</w:t>
            </w:r>
            <w:r>
              <w:rPr>
                <w:rStyle w:val="Aucun"/>
                <w:rFonts w:ascii="Calibri" w:eastAsia="Calibri" w:hAnsi="Calibri" w:cs="Calibri"/>
                <w:b/>
                <w:bCs/>
              </w:rPr>
              <w:t>’</w:t>
            </w:r>
            <w:r>
              <w:rPr>
                <w:rStyle w:val="Aucun"/>
                <w:rFonts w:ascii="Calibri" w:eastAsia="Calibri" w:hAnsi="Calibri" w:cs="Calibri"/>
                <w:b/>
                <w:bCs/>
              </w:rPr>
              <w:t xml:space="preserve">s lifespan is limited to five years. But by flying both satellites consecutively the mission will provide data for over a decade. It will continue the long-term </w:t>
            </w:r>
            <w:r>
              <w:rPr>
                <w:rStyle w:val="Aucun"/>
                <w:rFonts w:ascii="Calibri" w:eastAsia="Calibri" w:hAnsi="Calibri" w:cs="Calibri"/>
                <w:b/>
                <w:bCs/>
              </w:rPr>
              <w:t xml:space="preserve">datasets on sea-surface height that have been gathered since the 1990s by the French </w:t>
            </w:r>
            <w:proofErr w:type="spellStart"/>
            <w:r>
              <w:rPr>
                <w:rStyle w:val="Aucun"/>
                <w:rFonts w:ascii="Calibri" w:eastAsia="Calibri" w:hAnsi="Calibri" w:cs="Calibri"/>
                <w:b/>
                <w:bCs/>
              </w:rPr>
              <w:t>Topex</w:t>
            </w:r>
            <w:proofErr w:type="spellEnd"/>
            <w:r>
              <w:rPr>
                <w:rStyle w:val="Aucun"/>
                <w:rFonts w:ascii="Calibri" w:eastAsia="Calibri" w:hAnsi="Calibri" w:cs="Calibri"/>
                <w:b/>
                <w:bCs/>
              </w:rPr>
              <w:t>-Poseidon and the Jason missions. It is crucial to continue these measurements for climate research as they offer insight into the causes and effects of sea-level ris</w:t>
            </w:r>
            <w:r>
              <w:rPr>
                <w:rStyle w:val="Aucun"/>
                <w:rFonts w:ascii="Calibri" w:eastAsia="Calibri" w:hAnsi="Calibri" w:cs="Calibri"/>
                <w:b/>
                <w:bCs/>
              </w:rPr>
              <w:t>e. Benefiting citizens across the globe and providing information to face future challenges.</w:t>
            </w:r>
          </w:p>
        </w:tc>
      </w:tr>
      <w:tr w:rsidR="004A2A1C" w:rsidRPr="008F5819">
        <w:trPr>
          <w:trHeight w:val="44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sz w:val="20"/>
                <w:szCs w:val="20"/>
              </w:rPr>
            </w:pPr>
            <w:r>
              <w:rPr>
                <w:rStyle w:val="Aucun"/>
                <w:rFonts w:ascii="Calibri" w:eastAsia="Calibri" w:hAnsi="Calibri" w:cs="Calibri"/>
                <w:sz w:val="20"/>
                <w:szCs w:val="20"/>
              </w:rPr>
              <w:t>10:04:03:10</w:t>
            </w:r>
          </w:p>
          <w:p w:rsidR="004A2A1C" w:rsidRDefault="00DF3C79">
            <w:pPr>
              <w:pStyle w:val="ListParagraph"/>
              <w:numPr>
                <w:ilvl w:val="0"/>
                <w:numId w:val="6"/>
              </w:numPr>
              <w:rPr>
                <w:rFonts w:ascii="Calibri" w:eastAsia="Calibri" w:hAnsi="Calibri" w:cs="Calibri"/>
                <w:sz w:val="20"/>
                <w:szCs w:val="20"/>
                <w:lang w:val="en-US"/>
              </w:rPr>
            </w:pPr>
            <w:r>
              <w:rPr>
                <w:rStyle w:val="Aucun"/>
                <w:rFonts w:ascii="Calibri" w:eastAsia="Calibri" w:hAnsi="Calibri" w:cs="Calibri"/>
                <w:sz w:val="20"/>
                <w:szCs w:val="20"/>
              </w:rPr>
              <w:t xml:space="preserve">INT. Sentinel-6 cleanroom – 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b/>
                <w:bCs/>
                <w:u w:color="FF0000"/>
              </w:rPr>
            </w:pPr>
            <w:r>
              <w:rPr>
                <w:rStyle w:val="Aucun"/>
                <w:rFonts w:ascii="Calibri" w:eastAsia="Calibri" w:hAnsi="Calibri" w:cs="Calibri"/>
                <w:b/>
                <w:bCs/>
                <w:u w:color="FF0000"/>
              </w:rPr>
              <w:t xml:space="preserve">Guido </w:t>
            </w:r>
            <w:proofErr w:type="spellStart"/>
            <w:r>
              <w:rPr>
                <w:rStyle w:val="Aucun"/>
                <w:rFonts w:ascii="Calibri" w:eastAsia="Calibri" w:hAnsi="Calibri" w:cs="Calibri"/>
                <w:b/>
                <w:bCs/>
                <w:u w:color="FF0000"/>
              </w:rPr>
              <w:t>Levrini</w:t>
            </w:r>
            <w:proofErr w:type="spellEnd"/>
            <w:r>
              <w:rPr>
                <w:rStyle w:val="Aucun"/>
                <w:rFonts w:ascii="Calibri" w:eastAsia="Calibri" w:hAnsi="Calibri" w:cs="Calibri"/>
                <w:b/>
                <w:bCs/>
                <w:u w:color="FF0000"/>
              </w:rPr>
              <w:t xml:space="preserve"> – Copernicus space segment </w:t>
            </w:r>
            <w:proofErr w:type="spellStart"/>
            <w:r>
              <w:rPr>
                <w:rStyle w:val="Aucun"/>
                <w:rFonts w:ascii="Calibri" w:eastAsia="Calibri" w:hAnsi="Calibri" w:cs="Calibri"/>
                <w:b/>
                <w:bCs/>
                <w:u w:color="FF0000"/>
              </w:rPr>
              <w:t>programme</w:t>
            </w:r>
            <w:proofErr w:type="spellEnd"/>
            <w:r>
              <w:rPr>
                <w:rStyle w:val="Aucun"/>
                <w:rFonts w:ascii="Calibri" w:eastAsia="Calibri" w:hAnsi="Calibri" w:cs="Calibri"/>
                <w:b/>
                <w:bCs/>
                <w:u w:color="FF0000"/>
              </w:rPr>
              <w:t xml:space="preserve"> manager, ESA </w:t>
            </w:r>
          </w:p>
          <w:p w:rsidR="004A2A1C" w:rsidRPr="008F5819" w:rsidRDefault="00DF3C79">
            <w:pPr>
              <w:rPr>
                <w:lang w:val="en-GB"/>
              </w:rPr>
            </w:pPr>
            <w:r>
              <w:rPr>
                <w:rStyle w:val="Aucun"/>
                <w:rFonts w:ascii="Calibri" w:eastAsia="Calibri" w:hAnsi="Calibri" w:cs="Calibri"/>
              </w:rPr>
              <w:t>Sentinel-6 and Copernicus in general benefits not only the citizens of Europe but the citizens all over the world. If you would ask what is the most important challenge for the next generation, for our children, probably the single most important political</w:t>
            </w:r>
            <w:r>
              <w:rPr>
                <w:rStyle w:val="Aucun"/>
                <w:rFonts w:ascii="Calibri" w:eastAsia="Calibri" w:hAnsi="Calibri" w:cs="Calibri"/>
              </w:rPr>
              <w:t xml:space="preserve"> question we will have to face is how to live on a planet where the resources become scarce and becomes limited due to the population growth. And therefore monitoring the resources controlling the resources is not just an academic exercise but really somet</w:t>
            </w:r>
            <w:r>
              <w:rPr>
                <w:rStyle w:val="Aucun"/>
                <w:rFonts w:ascii="Calibri" w:eastAsia="Calibri" w:hAnsi="Calibri" w:cs="Calibri"/>
              </w:rPr>
              <w:t xml:space="preserve">hing which is a political priority for everyone. Especially when you look further into the future, to the next generation.  </w:t>
            </w:r>
          </w:p>
        </w:tc>
      </w:tr>
      <w:tr w:rsidR="004A2A1C" w:rsidRPr="008F5819">
        <w:trPr>
          <w:trHeight w:val="225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sz w:val="20"/>
                <w:szCs w:val="20"/>
              </w:rPr>
            </w:pPr>
            <w:r>
              <w:rPr>
                <w:rStyle w:val="Aucun"/>
                <w:rFonts w:ascii="Calibri" w:eastAsia="Calibri" w:hAnsi="Calibri" w:cs="Calibri"/>
                <w:sz w:val="20"/>
                <w:szCs w:val="20"/>
              </w:rPr>
              <w:lastRenderedPageBreak/>
              <w:t>10:04:50:05</w:t>
            </w:r>
          </w:p>
          <w:p w:rsidR="004A2A1C" w:rsidRDefault="00DF3C79">
            <w:pPr>
              <w:pStyle w:val="ListParagraph"/>
              <w:numPr>
                <w:ilvl w:val="0"/>
                <w:numId w:val="7"/>
              </w:numPr>
              <w:rPr>
                <w:rFonts w:ascii="Calibri" w:eastAsia="Calibri" w:hAnsi="Calibri" w:cs="Calibri"/>
                <w:sz w:val="20"/>
                <w:szCs w:val="20"/>
                <w:lang w:val="en-US"/>
              </w:rPr>
            </w:pPr>
            <w:r>
              <w:rPr>
                <w:rStyle w:val="Aucun"/>
                <w:rFonts w:ascii="Calibri" w:eastAsia="Calibri" w:hAnsi="Calibri" w:cs="Calibri"/>
                <w:sz w:val="20"/>
                <w:szCs w:val="20"/>
              </w:rPr>
              <w:t>EXT. Ocean view - The Azores – 2018 – ESA (2shots)</w:t>
            </w:r>
          </w:p>
          <w:p w:rsidR="004A2A1C" w:rsidRDefault="00DF3C79">
            <w:pPr>
              <w:pStyle w:val="ListParagraph"/>
              <w:numPr>
                <w:ilvl w:val="0"/>
                <w:numId w:val="7"/>
              </w:numPr>
              <w:rPr>
                <w:rFonts w:ascii="Calibri" w:eastAsia="Calibri" w:hAnsi="Calibri" w:cs="Calibri"/>
                <w:sz w:val="20"/>
                <w:szCs w:val="20"/>
                <w:lang w:val="en-US"/>
              </w:rPr>
            </w:pPr>
            <w:r>
              <w:rPr>
                <w:rStyle w:val="Aucun"/>
                <w:rFonts w:ascii="Calibri" w:eastAsia="Calibri" w:hAnsi="Calibri" w:cs="Calibri"/>
                <w:sz w:val="20"/>
                <w:szCs w:val="20"/>
              </w:rPr>
              <w:t xml:space="preserve">INT. Sentinel-6 in cleanroom – 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 (2shots)</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Pr="008F5819" w:rsidRDefault="00DF3C79">
            <w:pPr>
              <w:rPr>
                <w:lang w:val="en-GB"/>
              </w:rPr>
            </w:pPr>
            <w:r>
              <w:rPr>
                <w:rStyle w:val="Aucun"/>
                <w:rFonts w:ascii="Calibri" w:eastAsia="Calibri" w:hAnsi="Calibri" w:cs="Calibri"/>
                <w:b/>
                <w:bCs/>
              </w:rPr>
              <w:t xml:space="preserve">With water covering two-thirds of our planet, monitoring our oceans with Senitnel-6 from space is a necessity. The mission is also an important addition to the world’s largest and most integrated Earth observation </w:t>
            </w:r>
            <w:proofErr w:type="spellStart"/>
            <w:r>
              <w:rPr>
                <w:rStyle w:val="Aucun"/>
                <w:rFonts w:ascii="Calibri" w:eastAsia="Calibri" w:hAnsi="Calibri" w:cs="Calibri"/>
                <w:b/>
                <w:bCs/>
              </w:rPr>
              <w:t>programme</w:t>
            </w:r>
            <w:proofErr w:type="spellEnd"/>
            <w:r>
              <w:rPr>
                <w:rStyle w:val="Aucun"/>
                <w:rFonts w:ascii="Calibri" w:eastAsia="Calibri" w:hAnsi="Calibri" w:cs="Calibri"/>
                <w:b/>
                <w:bCs/>
              </w:rPr>
              <w:t>, Coperni</w:t>
            </w:r>
            <w:r>
              <w:rPr>
                <w:rStyle w:val="Aucun"/>
                <w:rFonts w:ascii="Calibri" w:eastAsia="Calibri" w:hAnsi="Calibri" w:cs="Calibri"/>
                <w:b/>
                <w:bCs/>
              </w:rPr>
              <w:t xml:space="preserve">cus, which plays a key role in taking the pulse of the planet we all call home. </w:t>
            </w:r>
          </w:p>
        </w:tc>
      </w:tr>
      <w:tr w:rsidR="004A2A1C">
        <w:trPr>
          <w:trHeight w:val="30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r>
              <w:rPr>
                <w:rStyle w:val="Aucun"/>
                <w:rFonts w:ascii="Calibri" w:eastAsia="Calibri" w:hAnsi="Calibri" w:cs="Calibri"/>
                <w:b/>
                <w:bCs/>
              </w:rPr>
              <w:t>10:05:20:12</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pStyle w:val="Standaard1"/>
              <w:spacing w:after="200" w:line="100" w:lineRule="atLeast"/>
              <w:jc w:val="both"/>
            </w:pPr>
            <w:r>
              <w:rPr>
                <w:rStyle w:val="Aucun"/>
                <w:b/>
                <w:bCs/>
                <w:sz w:val="24"/>
                <w:szCs w:val="24"/>
              </w:rPr>
              <w:t>B-roll</w:t>
            </w:r>
          </w:p>
        </w:tc>
      </w:tr>
      <w:tr w:rsidR="004A2A1C" w:rsidRPr="008F5819">
        <w:trPr>
          <w:trHeight w:val="111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pStyle w:val="ListParagraph"/>
              <w:numPr>
                <w:ilvl w:val="0"/>
                <w:numId w:val="8"/>
              </w:numPr>
              <w:rPr>
                <w:rFonts w:ascii="Calibri" w:eastAsia="Calibri" w:hAnsi="Calibri" w:cs="Calibri"/>
                <w:sz w:val="20"/>
                <w:szCs w:val="20"/>
                <w:lang w:val="en-US"/>
              </w:rPr>
            </w:pPr>
            <w:r>
              <w:rPr>
                <w:rStyle w:val="Aucun"/>
                <w:rFonts w:ascii="Calibri" w:eastAsia="Calibri" w:hAnsi="Calibri" w:cs="Calibri"/>
                <w:sz w:val="20"/>
                <w:szCs w:val="20"/>
              </w:rPr>
              <w:t xml:space="preserve">INT. Sentinel-6 cleanroom – 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b/>
                <w:bCs/>
                <w:sz w:val="20"/>
                <w:szCs w:val="20"/>
              </w:rPr>
            </w:pPr>
            <w:r>
              <w:rPr>
                <w:rStyle w:val="Aucun"/>
                <w:rFonts w:ascii="Calibri" w:eastAsia="Calibri" w:hAnsi="Calibri" w:cs="Calibri"/>
                <w:b/>
                <w:bCs/>
                <w:sz w:val="20"/>
                <w:szCs w:val="20"/>
              </w:rPr>
              <w:t xml:space="preserve">Josef </w:t>
            </w:r>
            <w:proofErr w:type="spellStart"/>
            <w:r>
              <w:rPr>
                <w:rStyle w:val="Aucun"/>
                <w:rFonts w:ascii="Calibri" w:eastAsia="Calibri" w:hAnsi="Calibri" w:cs="Calibri"/>
                <w:b/>
                <w:bCs/>
                <w:sz w:val="20"/>
                <w:szCs w:val="20"/>
              </w:rPr>
              <w:t>Aschbacher</w:t>
            </w:r>
            <w:proofErr w:type="spellEnd"/>
            <w:r>
              <w:rPr>
                <w:rStyle w:val="Aucun"/>
                <w:rFonts w:ascii="Calibri" w:eastAsia="Calibri" w:hAnsi="Calibri" w:cs="Calibri"/>
                <w:b/>
                <w:bCs/>
                <w:sz w:val="20"/>
                <w:szCs w:val="20"/>
              </w:rPr>
              <w:t xml:space="preserve"> – Director of Earth observation </w:t>
            </w:r>
            <w:proofErr w:type="spellStart"/>
            <w:r>
              <w:rPr>
                <w:rStyle w:val="Aucun"/>
                <w:rFonts w:ascii="Calibri" w:eastAsia="Calibri" w:hAnsi="Calibri" w:cs="Calibri"/>
                <w:b/>
                <w:bCs/>
                <w:sz w:val="20"/>
                <w:szCs w:val="20"/>
              </w:rPr>
              <w:t>programmes</w:t>
            </w:r>
            <w:proofErr w:type="spellEnd"/>
            <w:r>
              <w:rPr>
                <w:rStyle w:val="Aucun"/>
                <w:rFonts w:ascii="Calibri" w:eastAsia="Calibri" w:hAnsi="Calibri" w:cs="Calibri"/>
                <w:b/>
                <w:bCs/>
                <w:sz w:val="20"/>
                <w:szCs w:val="20"/>
              </w:rPr>
              <w:t>, ESA – English</w:t>
            </w:r>
          </w:p>
          <w:p w:rsidR="004A2A1C" w:rsidRDefault="00DF3C79">
            <w:pPr>
              <w:pStyle w:val="ListParagraph"/>
              <w:numPr>
                <w:ilvl w:val="0"/>
                <w:numId w:val="9"/>
              </w:numPr>
              <w:rPr>
                <w:rFonts w:ascii="Calibri" w:eastAsia="Calibri" w:hAnsi="Calibri" w:cs="Calibri"/>
                <w:sz w:val="20"/>
                <w:szCs w:val="20"/>
                <w:lang w:val="en-US"/>
              </w:rPr>
            </w:pPr>
            <w:r>
              <w:rPr>
                <w:rStyle w:val="Aucun"/>
                <w:rFonts w:ascii="Calibri" w:eastAsia="Calibri" w:hAnsi="Calibri" w:cs="Calibri"/>
                <w:sz w:val="20"/>
                <w:szCs w:val="20"/>
              </w:rPr>
              <w:t xml:space="preserve">Role of </w:t>
            </w:r>
            <w:r>
              <w:rPr>
                <w:rStyle w:val="Aucun"/>
                <w:rFonts w:ascii="Calibri" w:eastAsia="Calibri" w:hAnsi="Calibri" w:cs="Calibri"/>
                <w:sz w:val="20"/>
                <w:szCs w:val="20"/>
              </w:rPr>
              <w:t xml:space="preserve">Sentinel-6 within the Copernicus </w:t>
            </w:r>
            <w:proofErr w:type="spellStart"/>
            <w:r>
              <w:rPr>
                <w:rStyle w:val="Aucun"/>
                <w:rFonts w:ascii="Calibri" w:eastAsia="Calibri" w:hAnsi="Calibri" w:cs="Calibri"/>
                <w:sz w:val="20"/>
                <w:szCs w:val="20"/>
              </w:rPr>
              <w:t>programme</w:t>
            </w:r>
            <w:proofErr w:type="spellEnd"/>
          </w:p>
          <w:p w:rsidR="004A2A1C" w:rsidRDefault="00DF3C79">
            <w:pPr>
              <w:pStyle w:val="ListParagraph"/>
              <w:numPr>
                <w:ilvl w:val="0"/>
                <w:numId w:val="9"/>
              </w:numPr>
              <w:rPr>
                <w:rFonts w:ascii="Calibri" w:eastAsia="Calibri" w:hAnsi="Calibri" w:cs="Calibri"/>
                <w:sz w:val="20"/>
                <w:szCs w:val="20"/>
                <w:lang w:val="en-US"/>
              </w:rPr>
            </w:pPr>
            <w:r>
              <w:rPr>
                <w:rStyle w:val="Aucun"/>
                <w:rFonts w:ascii="Calibri" w:eastAsia="Calibri" w:hAnsi="Calibri" w:cs="Calibri"/>
                <w:sz w:val="20"/>
                <w:szCs w:val="20"/>
              </w:rPr>
              <w:t>Benefit of two consecutive satellites</w:t>
            </w:r>
          </w:p>
        </w:tc>
      </w:tr>
      <w:tr w:rsidR="004A2A1C" w:rsidRPr="008F5819">
        <w:trPr>
          <w:trHeight w:val="155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sz w:val="20"/>
                <w:szCs w:val="20"/>
              </w:rPr>
            </w:pPr>
            <w:r>
              <w:rPr>
                <w:rStyle w:val="Aucun"/>
                <w:rFonts w:ascii="Calibri" w:eastAsia="Calibri" w:hAnsi="Calibri" w:cs="Calibri"/>
                <w:sz w:val="20"/>
                <w:szCs w:val="20"/>
              </w:rPr>
              <w:t>10:07:38:14</w:t>
            </w:r>
          </w:p>
          <w:p w:rsidR="004A2A1C" w:rsidRDefault="00DF3C79">
            <w:pPr>
              <w:pStyle w:val="ListParagraph"/>
              <w:numPr>
                <w:ilvl w:val="0"/>
                <w:numId w:val="10"/>
              </w:numPr>
              <w:rPr>
                <w:rFonts w:ascii="Calibri" w:eastAsia="Calibri" w:hAnsi="Calibri" w:cs="Calibri"/>
                <w:sz w:val="20"/>
                <w:szCs w:val="20"/>
                <w:lang w:val="en-US"/>
              </w:rPr>
            </w:pPr>
            <w:r>
              <w:rPr>
                <w:rStyle w:val="Aucun"/>
                <w:rFonts w:ascii="Calibri" w:eastAsia="Calibri" w:hAnsi="Calibri" w:cs="Calibri"/>
                <w:sz w:val="20"/>
                <w:szCs w:val="20"/>
              </w:rPr>
              <w:t xml:space="preserve">INT. Sentinel-6 cleanroom – 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b/>
                <w:bCs/>
                <w:sz w:val="20"/>
                <w:szCs w:val="20"/>
              </w:rPr>
            </w:pPr>
            <w:r>
              <w:rPr>
                <w:rStyle w:val="Aucun"/>
                <w:rFonts w:ascii="Calibri" w:eastAsia="Calibri" w:hAnsi="Calibri" w:cs="Calibri"/>
                <w:b/>
                <w:bCs/>
                <w:sz w:val="20"/>
                <w:szCs w:val="20"/>
              </w:rPr>
              <w:t xml:space="preserve">Josef </w:t>
            </w:r>
            <w:proofErr w:type="spellStart"/>
            <w:r>
              <w:rPr>
                <w:rStyle w:val="Aucun"/>
                <w:rFonts w:ascii="Calibri" w:eastAsia="Calibri" w:hAnsi="Calibri" w:cs="Calibri"/>
                <w:b/>
                <w:bCs/>
                <w:sz w:val="20"/>
                <w:szCs w:val="20"/>
              </w:rPr>
              <w:t>Aschbacher</w:t>
            </w:r>
            <w:proofErr w:type="spellEnd"/>
            <w:r>
              <w:rPr>
                <w:rStyle w:val="Aucun"/>
                <w:rFonts w:ascii="Calibri" w:eastAsia="Calibri" w:hAnsi="Calibri" w:cs="Calibri"/>
                <w:b/>
                <w:bCs/>
                <w:sz w:val="20"/>
                <w:szCs w:val="20"/>
              </w:rPr>
              <w:t xml:space="preserve"> – Director of Earth observation </w:t>
            </w:r>
            <w:proofErr w:type="spellStart"/>
            <w:r>
              <w:rPr>
                <w:rStyle w:val="Aucun"/>
                <w:rFonts w:ascii="Calibri" w:eastAsia="Calibri" w:hAnsi="Calibri" w:cs="Calibri"/>
                <w:b/>
                <w:bCs/>
                <w:sz w:val="20"/>
                <w:szCs w:val="20"/>
              </w:rPr>
              <w:t>programmes</w:t>
            </w:r>
            <w:proofErr w:type="spellEnd"/>
            <w:r>
              <w:rPr>
                <w:rStyle w:val="Aucun"/>
                <w:rFonts w:ascii="Calibri" w:eastAsia="Calibri" w:hAnsi="Calibri" w:cs="Calibri"/>
                <w:b/>
                <w:bCs/>
                <w:sz w:val="20"/>
                <w:szCs w:val="20"/>
              </w:rPr>
              <w:t>, ESA – German</w:t>
            </w:r>
          </w:p>
          <w:p w:rsidR="004A2A1C" w:rsidRDefault="00DF3C79">
            <w:pPr>
              <w:pStyle w:val="ListParagraph"/>
              <w:numPr>
                <w:ilvl w:val="0"/>
                <w:numId w:val="11"/>
              </w:numPr>
              <w:rPr>
                <w:rFonts w:ascii="Calibri" w:eastAsia="Calibri" w:hAnsi="Calibri" w:cs="Calibri"/>
                <w:sz w:val="20"/>
                <w:szCs w:val="20"/>
                <w:lang w:val="en-US"/>
              </w:rPr>
            </w:pPr>
            <w:r>
              <w:rPr>
                <w:rStyle w:val="Aucun"/>
                <w:rFonts w:ascii="Calibri" w:eastAsia="Calibri" w:hAnsi="Calibri" w:cs="Calibri"/>
                <w:sz w:val="20"/>
                <w:szCs w:val="20"/>
              </w:rPr>
              <w:t xml:space="preserve">Role of </w:t>
            </w:r>
            <w:r>
              <w:rPr>
                <w:rStyle w:val="Aucun"/>
                <w:rFonts w:ascii="Calibri" w:eastAsia="Calibri" w:hAnsi="Calibri" w:cs="Calibri"/>
                <w:sz w:val="20"/>
                <w:szCs w:val="20"/>
              </w:rPr>
              <w:t xml:space="preserve">Sentinel-6 within the Copernicus </w:t>
            </w:r>
            <w:proofErr w:type="spellStart"/>
            <w:r>
              <w:rPr>
                <w:rStyle w:val="Aucun"/>
                <w:rFonts w:ascii="Calibri" w:eastAsia="Calibri" w:hAnsi="Calibri" w:cs="Calibri"/>
                <w:sz w:val="20"/>
                <w:szCs w:val="20"/>
              </w:rPr>
              <w:t>programme</w:t>
            </w:r>
            <w:proofErr w:type="spellEnd"/>
          </w:p>
          <w:p w:rsidR="004A2A1C" w:rsidRDefault="00DF3C79">
            <w:pPr>
              <w:pStyle w:val="ListParagraph"/>
              <w:numPr>
                <w:ilvl w:val="0"/>
                <w:numId w:val="11"/>
              </w:numPr>
              <w:rPr>
                <w:rFonts w:ascii="Calibri" w:eastAsia="Calibri" w:hAnsi="Calibri" w:cs="Calibri"/>
                <w:sz w:val="20"/>
                <w:szCs w:val="20"/>
                <w:lang w:val="en-US"/>
              </w:rPr>
            </w:pPr>
            <w:r>
              <w:rPr>
                <w:rStyle w:val="Aucun"/>
                <w:rFonts w:ascii="Calibri" w:eastAsia="Calibri" w:hAnsi="Calibri" w:cs="Calibri"/>
                <w:sz w:val="20"/>
                <w:szCs w:val="20"/>
              </w:rPr>
              <w:t>Cooperation between different partners for Sentinel-6</w:t>
            </w:r>
          </w:p>
          <w:p w:rsidR="004A2A1C" w:rsidRDefault="00DF3C79">
            <w:pPr>
              <w:pStyle w:val="ListParagraph"/>
              <w:numPr>
                <w:ilvl w:val="0"/>
                <w:numId w:val="11"/>
              </w:numPr>
              <w:rPr>
                <w:rFonts w:ascii="Calibri" w:eastAsia="Calibri" w:hAnsi="Calibri" w:cs="Calibri"/>
                <w:sz w:val="20"/>
                <w:szCs w:val="20"/>
                <w:lang w:val="en-US"/>
              </w:rPr>
            </w:pPr>
            <w:r>
              <w:rPr>
                <w:rStyle w:val="Aucun"/>
                <w:rFonts w:ascii="Calibri" w:eastAsia="Calibri" w:hAnsi="Calibri" w:cs="Calibri"/>
                <w:sz w:val="20"/>
                <w:szCs w:val="20"/>
              </w:rPr>
              <w:t>Benefit of two consecutive satellites</w:t>
            </w:r>
          </w:p>
        </w:tc>
      </w:tr>
      <w:tr w:rsidR="004A2A1C">
        <w:trPr>
          <w:trHeight w:val="177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sz w:val="20"/>
                <w:szCs w:val="20"/>
              </w:rPr>
            </w:pPr>
            <w:r>
              <w:rPr>
                <w:rStyle w:val="Aucun"/>
                <w:rFonts w:ascii="Calibri" w:eastAsia="Calibri" w:hAnsi="Calibri" w:cs="Calibri"/>
                <w:sz w:val="20"/>
                <w:szCs w:val="20"/>
              </w:rPr>
              <w:t>10:11:30:02</w:t>
            </w:r>
          </w:p>
          <w:p w:rsidR="004A2A1C" w:rsidRDefault="00DF3C79">
            <w:pPr>
              <w:pStyle w:val="ListParagraph"/>
              <w:numPr>
                <w:ilvl w:val="0"/>
                <w:numId w:val="12"/>
              </w:numPr>
              <w:rPr>
                <w:rFonts w:ascii="Calibri" w:eastAsia="Calibri" w:hAnsi="Calibri" w:cs="Calibri"/>
                <w:sz w:val="20"/>
                <w:szCs w:val="20"/>
                <w:lang w:val="en-US"/>
              </w:rPr>
            </w:pPr>
            <w:r>
              <w:rPr>
                <w:rStyle w:val="Aucun"/>
                <w:rFonts w:ascii="Calibri" w:eastAsia="Calibri" w:hAnsi="Calibri" w:cs="Calibri"/>
                <w:sz w:val="20"/>
                <w:szCs w:val="20"/>
              </w:rPr>
              <w:t xml:space="preserve">INT. Sentinel-6 cleanroom – 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b/>
                <w:bCs/>
                <w:sz w:val="20"/>
                <w:szCs w:val="20"/>
                <w:u w:color="FF0000"/>
              </w:rPr>
            </w:pPr>
            <w:proofErr w:type="spellStart"/>
            <w:r>
              <w:rPr>
                <w:rStyle w:val="Aucun"/>
                <w:rFonts w:ascii="Calibri" w:eastAsia="Calibri" w:hAnsi="Calibri" w:cs="Calibri"/>
                <w:b/>
                <w:bCs/>
                <w:sz w:val="20"/>
                <w:szCs w:val="20"/>
                <w:u w:color="FF0000"/>
              </w:rPr>
              <w:t>Pierrik</w:t>
            </w:r>
            <w:proofErr w:type="spellEnd"/>
            <w:r>
              <w:rPr>
                <w:rStyle w:val="Aucun"/>
                <w:rFonts w:ascii="Calibri" w:eastAsia="Calibri" w:hAnsi="Calibri" w:cs="Calibri"/>
                <w:b/>
                <w:bCs/>
                <w:sz w:val="20"/>
                <w:szCs w:val="20"/>
                <w:u w:color="FF0000"/>
              </w:rPr>
              <w:t xml:space="preserve"> </w:t>
            </w:r>
            <w:proofErr w:type="spellStart"/>
            <w:r>
              <w:rPr>
                <w:rStyle w:val="Aucun"/>
                <w:rFonts w:ascii="Calibri" w:eastAsia="Calibri" w:hAnsi="Calibri" w:cs="Calibri"/>
                <w:b/>
                <w:bCs/>
                <w:sz w:val="20"/>
                <w:szCs w:val="20"/>
                <w:u w:color="FF0000"/>
              </w:rPr>
              <w:t>Vuilleumier</w:t>
            </w:r>
            <w:proofErr w:type="spellEnd"/>
            <w:r>
              <w:rPr>
                <w:rStyle w:val="Aucun"/>
                <w:rFonts w:ascii="Calibri" w:eastAsia="Calibri" w:hAnsi="Calibri" w:cs="Calibri"/>
                <w:b/>
                <w:bCs/>
                <w:sz w:val="20"/>
                <w:szCs w:val="20"/>
                <w:u w:color="FF0000"/>
              </w:rPr>
              <w:t xml:space="preserve"> – SENTINEL-6 / </w:t>
            </w:r>
            <w:r>
              <w:rPr>
                <w:rStyle w:val="Aucun"/>
                <w:rFonts w:ascii="Calibri" w:eastAsia="Calibri" w:hAnsi="Calibri" w:cs="Calibri"/>
                <w:b/>
                <w:bCs/>
                <w:sz w:val="20"/>
                <w:szCs w:val="20"/>
                <w:u w:color="FF0000"/>
              </w:rPr>
              <w:t>Jason-CS Project Manager, ESA - English</w:t>
            </w:r>
          </w:p>
          <w:p w:rsidR="004A2A1C" w:rsidRDefault="00DF3C79">
            <w:pPr>
              <w:pStyle w:val="ListParagraph"/>
              <w:numPr>
                <w:ilvl w:val="0"/>
                <w:numId w:val="13"/>
              </w:numPr>
              <w:rPr>
                <w:rFonts w:ascii="Calibri" w:eastAsia="Calibri" w:hAnsi="Calibri" w:cs="Calibri"/>
                <w:sz w:val="20"/>
                <w:szCs w:val="20"/>
                <w:lang w:val="en-US"/>
              </w:rPr>
            </w:pPr>
            <w:r>
              <w:rPr>
                <w:rStyle w:val="Aucun"/>
                <w:rFonts w:ascii="Calibri" w:eastAsia="Calibri" w:hAnsi="Calibri" w:cs="Calibri"/>
                <w:sz w:val="20"/>
                <w:szCs w:val="20"/>
              </w:rPr>
              <w:t>Objective of Sentinel-6</w:t>
            </w:r>
          </w:p>
          <w:p w:rsidR="004A2A1C" w:rsidRDefault="00DF3C79">
            <w:pPr>
              <w:pStyle w:val="ListParagraph"/>
              <w:numPr>
                <w:ilvl w:val="0"/>
                <w:numId w:val="13"/>
              </w:numPr>
              <w:rPr>
                <w:rFonts w:ascii="Calibri" w:eastAsia="Calibri" w:hAnsi="Calibri" w:cs="Calibri"/>
                <w:sz w:val="20"/>
                <w:szCs w:val="20"/>
                <w:lang w:val="en-US"/>
              </w:rPr>
            </w:pPr>
            <w:r>
              <w:rPr>
                <w:rStyle w:val="Aucun"/>
                <w:rFonts w:ascii="Calibri" w:eastAsia="Calibri" w:hAnsi="Calibri" w:cs="Calibri"/>
                <w:sz w:val="20"/>
                <w:szCs w:val="20"/>
              </w:rPr>
              <w:t>Importance of measuring Sea Level</w:t>
            </w:r>
          </w:p>
          <w:p w:rsidR="004A2A1C" w:rsidRDefault="00DF3C79">
            <w:pPr>
              <w:pStyle w:val="ListParagraph"/>
              <w:numPr>
                <w:ilvl w:val="0"/>
                <w:numId w:val="13"/>
              </w:numPr>
              <w:rPr>
                <w:rFonts w:ascii="Calibri" w:eastAsia="Calibri" w:hAnsi="Calibri" w:cs="Calibri"/>
                <w:sz w:val="20"/>
                <w:szCs w:val="20"/>
                <w:lang w:val="en-US"/>
              </w:rPr>
            </w:pPr>
            <w:r>
              <w:rPr>
                <w:rStyle w:val="Aucun"/>
                <w:rFonts w:ascii="Calibri" w:eastAsia="Calibri" w:hAnsi="Calibri" w:cs="Calibri"/>
                <w:sz w:val="20"/>
                <w:szCs w:val="20"/>
              </w:rPr>
              <w:t xml:space="preserve">Sentinel-6 second objective – atmospheric measurements for weather </w:t>
            </w:r>
            <w:proofErr w:type="spellStart"/>
            <w:r>
              <w:rPr>
                <w:rStyle w:val="Aucun"/>
                <w:rFonts w:ascii="Calibri" w:eastAsia="Calibri" w:hAnsi="Calibri" w:cs="Calibri"/>
                <w:sz w:val="20"/>
                <w:szCs w:val="20"/>
              </w:rPr>
              <w:t>forcast</w:t>
            </w:r>
            <w:proofErr w:type="spellEnd"/>
            <w:r>
              <w:rPr>
                <w:rStyle w:val="Aucun"/>
                <w:rFonts w:ascii="Calibri" w:eastAsia="Calibri" w:hAnsi="Calibri" w:cs="Calibri"/>
                <w:sz w:val="20"/>
                <w:szCs w:val="20"/>
              </w:rPr>
              <w:t xml:space="preserve"> applications</w:t>
            </w:r>
          </w:p>
          <w:p w:rsidR="004A2A1C" w:rsidRDefault="00DF3C79">
            <w:pPr>
              <w:pStyle w:val="ListParagraph"/>
              <w:numPr>
                <w:ilvl w:val="0"/>
                <w:numId w:val="13"/>
              </w:numPr>
              <w:rPr>
                <w:rFonts w:ascii="Calibri" w:eastAsia="Calibri" w:hAnsi="Calibri" w:cs="Calibri"/>
                <w:sz w:val="20"/>
                <w:szCs w:val="20"/>
                <w:lang w:val="en-US"/>
              </w:rPr>
            </w:pPr>
            <w:r>
              <w:rPr>
                <w:rStyle w:val="Aucun"/>
                <w:rFonts w:ascii="Calibri" w:eastAsia="Calibri" w:hAnsi="Calibri" w:cs="Calibri"/>
                <w:sz w:val="20"/>
                <w:szCs w:val="20"/>
              </w:rPr>
              <w:t>Historical instruments but also a step forward</w:t>
            </w:r>
          </w:p>
          <w:p w:rsidR="004A2A1C" w:rsidRDefault="00DF3C79">
            <w:pPr>
              <w:pStyle w:val="ListParagraph"/>
              <w:numPr>
                <w:ilvl w:val="0"/>
                <w:numId w:val="13"/>
              </w:numPr>
              <w:rPr>
                <w:rFonts w:ascii="Calibri" w:eastAsia="Calibri" w:hAnsi="Calibri" w:cs="Calibri"/>
                <w:sz w:val="20"/>
                <w:szCs w:val="20"/>
                <w:lang w:val="en-US"/>
              </w:rPr>
            </w:pPr>
            <w:r>
              <w:rPr>
                <w:rStyle w:val="Aucun"/>
                <w:rFonts w:ascii="Calibri" w:eastAsia="Calibri" w:hAnsi="Calibri" w:cs="Calibri"/>
                <w:sz w:val="20"/>
                <w:szCs w:val="20"/>
              </w:rPr>
              <w:t xml:space="preserve">Consecutive sentinel-6 </w:t>
            </w:r>
            <w:r>
              <w:rPr>
                <w:rStyle w:val="Aucun"/>
                <w:rFonts w:ascii="Calibri" w:eastAsia="Calibri" w:hAnsi="Calibri" w:cs="Calibri"/>
                <w:sz w:val="20"/>
                <w:szCs w:val="20"/>
              </w:rPr>
              <w:t>satellites</w:t>
            </w:r>
          </w:p>
        </w:tc>
      </w:tr>
      <w:tr w:rsidR="004A2A1C" w:rsidRPr="008F5819">
        <w:trPr>
          <w:trHeight w:val="111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sz w:val="20"/>
                <w:szCs w:val="20"/>
              </w:rPr>
            </w:pPr>
            <w:r>
              <w:rPr>
                <w:rStyle w:val="Aucun"/>
                <w:rFonts w:ascii="Calibri" w:eastAsia="Calibri" w:hAnsi="Calibri" w:cs="Calibri"/>
                <w:sz w:val="20"/>
                <w:szCs w:val="20"/>
              </w:rPr>
              <w:t>10:15:24:13</w:t>
            </w:r>
          </w:p>
          <w:p w:rsidR="004A2A1C" w:rsidRDefault="00DF3C79">
            <w:pPr>
              <w:pStyle w:val="ListParagraph"/>
              <w:numPr>
                <w:ilvl w:val="0"/>
                <w:numId w:val="14"/>
              </w:numPr>
              <w:rPr>
                <w:rFonts w:ascii="Calibri" w:eastAsia="Calibri" w:hAnsi="Calibri" w:cs="Calibri"/>
                <w:sz w:val="20"/>
                <w:szCs w:val="20"/>
                <w:lang w:val="en-US"/>
              </w:rPr>
            </w:pPr>
            <w:r>
              <w:rPr>
                <w:rStyle w:val="Aucun"/>
                <w:rFonts w:ascii="Calibri" w:eastAsia="Calibri" w:hAnsi="Calibri" w:cs="Calibri"/>
                <w:sz w:val="20"/>
                <w:szCs w:val="20"/>
              </w:rPr>
              <w:t xml:space="preserve">INT. Sentinel-6 cleanroom – 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Pr="008F5819" w:rsidRDefault="00DF3C79">
            <w:pPr>
              <w:rPr>
                <w:rStyle w:val="Aucun"/>
                <w:rFonts w:ascii="Calibri" w:eastAsia="Calibri" w:hAnsi="Calibri" w:cs="Calibri"/>
                <w:sz w:val="20"/>
                <w:szCs w:val="20"/>
                <w:lang w:val="fr-FR"/>
              </w:rPr>
            </w:pPr>
            <w:proofErr w:type="spellStart"/>
            <w:r w:rsidRPr="008F5819">
              <w:rPr>
                <w:rStyle w:val="Aucun"/>
                <w:rFonts w:ascii="Calibri" w:eastAsia="Calibri" w:hAnsi="Calibri" w:cs="Calibri"/>
                <w:b/>
                <w:bCs/>
                <w:sz w:val="20"/>
                <w:szCs w:val="20"/>
                <w:u w:color="FF0000"/>
                <w:lang w:val="fr-FR"/>
              </w:rPr>
              <w:t>Pierrik</w:t>
            </w:r>
            <w:proofErr w:type="spellEnd"/>
            <w:r w:rsidRPr="008F5819">
              <w:rPr>
                <w:rStyle w:val="Aucun"/>
                <w:rFonts w:ascii="Calibri" w:eastAsia="Calibri" w:hAnsi="Calibri" w:cs="Calibri"/>
                <w:b/>
                <w:bCs/>
                <w:sz w:val="20"/>
                <w:szCs w:val="20"/>
                <w:u w:color="FF0000"/>
                <w:lang w:val="fr-FR"/>
              </w:rPr>
              <w:t xml:space="preserve"> </w:t>
            </w:r>
            <w:proofErr w:type="spellStart"/>
            <w:r w:rsidRPr="008F5819">
              <w:rPr>
                <w:rStyle w:val="Aucun"/>
                <w:rFonts w:ascii="Calibri" w:eastAsia="Calibri" w:hAnsi="Calibri" w:cs="Calibri"/>
                <w:b/>
                <w:bCs/>
                <w:sz w:val="20"/>
                <w:szCs w:val="20"/>
                <w:u w:color="FF0000"/>
                <w:lang w:val="fr-FR"/>
              </w:rPr>
              <w:t>Vuilleumier</w:t>
            </w:r>
            <w:proofErr w:type="spellEnd"/>
            <w:r w:rsidRPr="008F5819">
              <w:rPr>
                <w:rStyle w:val="Aucun"/>
                <w:rFonts w:ascii="Calibri" w:eastAsia="Calibri" w:hAnsi="Calibri" w:cs="Calibri"/>
                <w:b/>
                <w:bCs/>
                <w:sz w:val="20"/>
                <w:szCs w:val="20"/>
                <w:u w:color="FF0000"/>
                <w:lang w:val="fr-FR"/>
              </w:rPr>
              <w:t xml:space="preserve"> – SENTINEL-6 / Jason-CS Project Manager, ESA</w:t>
            </w:r>
            <w:r w:rsidRPr="008F5819">
              <w:rPr>
                <w:rStyle w:val="Aucun"/>
                <w:rFonts w:ascii="Calibri" w:eastAsia="Calibri" w:hAnsi="Calibri" w:cs="Calibri"/>
                <w:b/>
                <w:bCs/>
                <w:sz w:val="20"/>
                <w:szCs w:val="20"/>
                <w:lang w:val="fr-FR"/>
              </w:rPr>
              <w:t xml:space="preserve"> - French</w:t>
            </w:r>
          </w:p>
          <w:p w:rsidR="004A2A1C" w:rsidRDefault="00DF3C79">
            <w:pPr>
              <w:pStyle w:val="ListParagraph"/>
              <w:numPr>
                <w:ilvl w:val="0"/>
                <w:numId w:val="15"/>
              </w:numPr>
              <w:rPr>
                <w:rFonts w:ascii="Calibri" w:eastAsia="Calibri" w:hAnsi="Calibri" w:cs="Calibri"/>
                <w:sz w:val="20"/>
                <w:szCs w:val="20"/>
                <w:lang w:val="en-US"/>
              </w:rPr>
            </w:pPr>
            <w:r>
              <w:rPr>
                <w:rStyle w:val="Aucun"/>
                <w:rFonts w:ascii="Calibri" w:eastAsia="Calibri" w:hAnsi="Calibri" w:cs="Calibri"/>
                <w:sz w:val="20"/>
                <w:szCs w:val="20"/>
              </w:rPr>
              <w:t>Objective of Sentinel-6</w:t>
            </w:r>
          </w:p>
          <w:p w:rsidR="004A2A1C" w:rsidRDefault="00DF3C79">
            <w:pPr>
              <w:pStyle w:val="ListParagraph"/>
              <w:numPr>
                <w:ilvl w:val="0"/>
                <w:numId w:val="15"/>
              </w:numPr>
              <w:rPr>
                <w:rFonts w:ascii="Calibri" w:eastAsia="Calibri" w:hAnsi="Calibri" w:cs="Calibri"/>
                <w:sz w:val="20"/>
                <w:szCs w:val="20"/>
                <w:lang w:val="en-US"/>
              </w:rPr>
            </w:pPr>
            <w:r>
              <w:rPr>
                <w:rStyle w:val="Aucun"/>
                <w:rFonts w:ascii="Calibri" w:eastAsia="Calibri" w:hAnsi="Calibri" w:cs="Calibri"/>
                <w:sz w:val="20"/>
                <w:szCs w:val="20"/>
              </w:rPr>
              <w:t>Sentinel-6 Launched with Falcon 9</w:t>
            </w:r>
          </w:p>
          <w:p w:rsidR="004A2A1C" w:rsidRDefault="00DF3C79">
            <w:pPr>
              <w:pStyle w:val="ListParagraph"/>
              <w:numPr>
                <w:ilvl w:val="0"/>
                <w:numId w:val="15"/>
              </w:numPr>
              <w:rPr>
                <w:rFonts w:ascii="Calibri" w:eastAsia="Calibri" w:hAnsi="Calibri" w:cs="Calibri"/>
                <w:sz w:val="20"/>
                <w:szCs w:val="20"/>
                <w:lang w:val="en-US"/>
              </w:rPr>
            </w:pPr>
            <w:r>
              <w:rPr>
                <w:rStyle w:val="Aucun"/>
                <w:rFonts w:ascii="Calibri" w:eastAsia="Calibri" w:hAnsi="Calibri" w:cs="Calibri"/>
                <w:sz w:val="20"/>
                <w:szCs w:val="20"/>
              </w:rPr>
              <w:t xml:space="preserve">Importance of measuring Sea </w:t>
            </w:r>
            <w:r>
              <w:rPr>
                <w:rStyle w:val="Aucun"/>
                <w:rFonts w:ascii="Calibri" w:eastAsia="Calibri" w:hAnsi="Calibri" w:cs="Calibri"/>
                <w:sz w:val="20"/>
                <w:szCs w:val="20"/>
              </w:rPr>
              <w:t>Level</w:t>
            </w:r>
          </w:p>
        </w:tc>
      </w:tr>
      <w:tr w:rsidR="004A2A1C">
        <w:trPr>
          <w:trHeight w:val="155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sz w:val="20"/>
                <w:szCs w:val="20"/>
              </w:rPr>
            </w:pPr>
            <w:r>
              <w:rPr>
                <w:rStyle w:val="Aucun"/>
                <w:rFonts w:ascii="Calibri" w:eastAsia="Calibri" w:hAnsi="Calibri" w:cs="Calibri"/>
                <w:sz w:val="20"/>
                <w:szCs w:val="20"/>
              </w:rPr>
              <w:t>10:17:47:08</w:t>
            </w:r>
          </w:p>
          <w:p w:rsidR="004A2A1C" w:rsidRDefault="00DF3C79">
            <w:pPr>
              <w:pStyle w:val="ListParagraph"/>
              <w:numPr>
                <w:ilvl w:val="0"/>
                <w:numId w:val="16"/>
              </w:numPr>
              <w:rPr>
                <w:rFonts w:ascii="Calibri" w:eastAsia="Calibri" w:hAnsi="Calibri" w:cs="Calibri"/>
                <w:sz w:val="20"/>
                <w:szCs w:val="20"/>
                <w:lang w:val="en-US"/>
              </w:rPr>
            </w:pPr>
            <w:r>
              <w:rPr>
                <w:rStyle w:val="Aucun"/>
                <w:rFonts w:ascii="Calibri" w:eastAsia="Calibri" w:hAnsi="Calibri" w:cs="Calibri"/>
                <w:sz w:val="20"/>
                <w:szCs w:val="20"/>
              </w:rPr>
              <w:t xml:space="preserve">INT. IAGB Lobby – 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b/>
                <w:bCs/>
                <w:sz w:val="20"/>
                <w:szCs w:val="20"/>
                <w:u w:color="FF0000"/>
              </w:rPr>
            </w:pPr>
            <w:r>
              <w:rPr>
                <w:rStyle w:val="Aucun"/>
                <w:rFonts w:ascii="Calibri" w:eastAsia="Calibri" w:hAnsi="Calibri" w:cs="Calibri"/>
                <w:b/>
                <w:bCs/>
                <w:sz w:val="20"/>
                <w:szCs w:val="20"/>
                <w:u w:color="FF0000"/>
              </w:rPr>
              <w:t xml:space="preserve">Guido </w:t>
            </w:r>
            <w:proofErr w:type="spellStart"/>
            <w:r>
              <w:rPr>
                <w:rStyle w:val="Aucun"/>
                <w:rFonts w:ascii="Calibri" w:eastAsia="Calibri" w:hAnsi="Calibri" w:cs="Calibri"/>
                <w:b/>
                <w:bCs/>
                <w:sz w:val="20"/>
                <w:szCs w:val="20"/>
                <w:u w:color="FF0000"/>
              </w:rPr>
              <w:t>Levrini</w:t>
            </w:r>
            <w:proofErr w:type="spellEnd"/>
            <w:r>
              <w:rPr>
                <w:rStyle w:val="Aucun"/>
                <w:rFonts w:ascii="Calibri" w:eastAsia="Calibri" w:hAnsi="Calibri" w:cs="Calibri"/>
                <w:b/>
                <w:bCs/>
                <w:sz w:val="20"/>
                <w:szCs w:val="20"/>
                <w:u w:color="FF0000"/>
              </w:rPr>
              <w:t xml:space="preserve"> – Copernicus space segment </w:t>
            </w:r>
            <w:proofErr w:type="spellStart"/>
            <w:r>
              <w:rPr>
                <w:rStyle w:val="Aucun"/>
                <w:rFonts w:ascii="Calibri" w:eastAsia="Calibri" w:hAnsi="Calibri" w:cs="Calibri"/>
                <w:b/>
                <w:bCs/>
                <w:sz w:val="20"/>
                <w:szCs w:val="20"/>
                <w:u w:color="FF0000"/>
              </w:rPr>
              <w:t>programme</w:t>
            </w:r>
            <w:proofErr w:type="spellEnd"/>
            <w:r>
              <w:rPr>
                <w:rStyle w:val="Aucun"/>
                <w:rFonts w:ascii="Calibri" w:eastAsia="Calibri" w:hAnsi="Calibri" w:cs="Calibri"/>
                <w:b/>
                <w:bCs/>
                <w:sz w:val="20"/>
                <w:szCs w:val="20"/>
                <w:u w:color="FF0000"/>
              </w:rPr>
              <w:t xml:space="preserve"> manager, ESA – English</w:t>
            </w:r>
          </w:p>
          <w:p w:rsidR="004A2A1C" w:rsidRDefault="00DF3C79">
            <w:pPr>
              <w:pStyle w:val="ListParagraph"/>
              <w:numPr>
                <w:ilvl w:val="0"/>
                <w:numId w:val="17"/>
              </w:numPr>
              <w:rPr>
                <w:rFonts w:ascii="Calibri" w:eastAsia="Calibri" w:hAnsi="Calibri" w:cs="Calibri"/>
                <w:sz w:val="20"/>
                <w:szCs w:val="20"/>
                <w:lang w:val="en-US"/>
              </w:rPr>
            </w:pPr>
            <w:r>
              <w:rPr>
                <w:rStyle w:val="Aucun"/>
                <w:rFonts w:ascii="Calibri" w:eastAsia="Calibri" w:hAnsi="Calibri" w:cs="Calibri"/>
                <w:sz w:val="20"/>
                <w:szCs w:val="20"/>
              </w:rPr>
              <w:t>Objective of Sentinel-6</w:t>
            </w:r>
          </w:p>
          <w:p w:rsidR="004A2A1C" w:rsidRDefault="00DF3C79">
            <w:pPr>
              <w:pStyle w:val="ListParagraph"/>
              <w:numPr>
                <w:ilvl w:val="0"/>
                <w:numId w:val="17"/>
              </w:numPr>
              <w:rPr>
                <w:rFonts w:ascii="Calibri" w:eastAsia="Calibri" w:hAnsi="Calibri" w:cs="Calibri"/>
                <w:sz w:val="20"/>
                <w:szCs w:val="20"/>
                <w:lang w:val="en-US"/>
              </w:rPr>
            </w:pPr>
            <w:r>
              <w:rPr>
                <w:rStyle w:val="Aucun"/>
                <w:rFonts w:ascii="Calibri" w:eastAsia="Calibri" w:hAnsi="Calibri" w:cs="Calibri"/>
                <w:sz w:val="20"/>
                <w:szCs w:val="20"/>
              </w:rPr>
              <w:t>Sentinel-6 monitoring oceans for climate</w:t>
            </w:r>
          </w:p>
          <w:p w:rsidR="004A2A1C" w:rsidRDefault="00DF3C79">
            <w:pPr>
              <w:pStyle w:val="ListParagraph"/>
              <w:numPr>
                <w:ilvl w:val="0"/>
                <w:numId w:val="17"/>
              </w:numPr>
              <w:rPr>
                <w:rFonts w:ascii="Calibri" w:eastAsia="Calibri" w:hAnsi="Calibri" w:cs="Calibri"/>
                <w:sz w:val="20"/>
                <w:szCs w:val="20"/>
                <w:lang w:val="en-US"/>
              </w:rPr>
            </w:pPr>
            <w:r>
              <w:rPr>
                <w:rStyle w:val="Aucun"/>
                <w:rFonts w:ascii="Calibri" w:eastAsia="Calibri" w:hAnsi="Calibri" w:cs="Calibri"/>
                <w:sz w:val="20"/>
                <w:szCs w:val="20"/>
              </w:rPr>
              <w:t>Further development of the Copernicus</w:t>
            </w:r>
            <w:r>
              <w:rPr>
                <w:rStyle w:val="Aucun"/>
                <w:rFonts w:ascii="Calibri" w:eastAsia="Calibri" w:hAnsi="Calibri" w:cs="Calibri"/>
                <w:sz w:val="20"/>
                <w:szCs w:val="20"/>
              </w:rPr>
              <w:t xml:space="preserve"> </w:t>
            </w:r>
            <w:proofErr w:type="spellStart"/>
            <w:r>
              <w:rPr>
                <w:rStyle w:val="Aucun"/>
                <w:rFonts w:ascii="Calibri" w:eastAsia="Calibri" w:hAnsi="Calibri" w:cs="Calibri"/>
                <w:sz w:val="20"/>
                <w:szCs w:val="20"/>
              </w:rPr>
              <w:t>programme</w:t>
            </w:r>
            <w:proofErr w:type="spellEnd"/>
          </w:p>
          <w:p w:rsidR="004A2A1C" w:rsidRDefault="00DF3C79">
            <w:pPr>
              <w:pStyle w:val="ListParagraph"/>
              <w:numPr>
                <w:ilvl w:val="0"/>
                <w:numId w:val="17"/>
              </w:numPr>
              <w:rPr>
                <w:rFonts w:ascii="Calibri" w:eastAsia="Calibri" w:hAnsi="Calibri" w:cs="Calibri"/>
                <w:sz w:val="20"/>
                <w:szCs w:val="20"/>
                <w:lang w:val="en-US"/>
              </w:rPr>
            </w:pPr>
            <w:r>
              <w:rPr>
                <w:rStyle w:val="Aucun"/>
                <w:rFonts w:ascii="Calibri" w:eastAsia="Calibri" w:hAnsi="Calibri" w:cs="Calibri"/>
                <w:sz w:val="20"/>
                <w:szCs w:val="20"/>
              </w:rPr>
              <w:t>6 new families of sentinels</w:t>
            </w:r>
          </w:p>
        </w:tc>
      </w:tr>
      <w:tr w:rsidR="004A2A1C">
        <w:trPr>
          <w:trHeight w:val="177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sz w:val="20"/>
                <w:szCs w:val="20"/>
              </w:rPr>
            </w:pPr>
            <w:r>
              <w:rPr>
                <w:rStyle w:val="Aucun"/>
                <w:rFonts w:ascii="Calibri" w:eastAsia="Calibri" w:hAnsi="Calibri" w:cs="Calibri"/>
                <w:sz w:val="20"/>
                <w:szCs w:val="20"/>
              </w:rPr>
              <w:t>10:20:45:01</w:t>
            </w:r>
          </w:p>
          <w:p w:rsidR="004A2A1C" w:rsidRDefault="00DF3C79">
            <w:pPr>
              <w:pStyle w:val="ListParagraph"/>
              <w:numPr>
                <w:ilvl w:val="0"/>
                <w:numId w:val="18"/>
              </w:numPr>
              <w:rPr>
                <w:rFonts w:ascii="Calibri" w:eastAsia="Calibri" w:hAnsi="Calibri" w:cs="Calibri"/>
                <w:sz w:val="20"/>
                <w:szCs w:val="20"/>
                <w:lang w:val="en-US"/>
              </w:rPr>
            </w:pPr>
            <w:r>
              <w:rPr>
                <w:rStyle w:val="Aucun"/>
                <w:rFonts w:ascii="Calibri" w:eastAsia="Calibri" w:hAnsi="Calibri" w:cs="Calibri"/>
                <w:sz w:val="20"/>
                <w:szCs w:val="20"/>
              </w:rPr>
              <w:t xml:space="preserve">INT. IAGB Lobby – 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Pr="008F5819" w:rsidRDefault="00DF3C79">
            <w:pPr>
              <w:rPr>
                <w:rStyle w:val="Aucun"/>
                <w:rFonts w:ascii="Calibri" w:eastAsia="Calibri" w:hAnsi="Calibri" w:cs="Calibri"/>
                <w:b/>
                <w:bCs/>
                <w:sz w:val="20"/>
                <w:szCs w:val="20"/>
                <w:u w:color="FF0000"/>
                <w:lang w:val="it-IT"/>
              </w:rPr>
            </w:pPr>
            <w:r w:rsidRPr="008F5819">
              <w:rPr>
                <w:rStyle w:val="Aucun"/>
                <w:rFonts w:ascii="Calibri" w:eastAsia="Calibri" w:hAnsi="Calibri" w:cs="Calibri"/>
                <w:b/>
                <w:bCs/>
                <w:sz w:val="20"/>
                <w:szCs w:val="20"/>
                <w:u w:color="FF0000"/>
                <w:lang w:val="it-IT"/>
              </w:rPr>
              <w:t xml:space="preserve">Guido </w:t>
            </w:r>
            <w:proofErr w:type="spellStart"/>
            <w:r w:rsidRPr="008F5819">
              <w:rPr>
                <w:rStyle w:val="Aucun"/>
                <w:rFonts w:ascii="Calibri" w:eastAsia="Calibri" w:hAnsi="Calibri" w:cs="Calibri"/>
                <w:b/>
                <w:bCs/>
                <w:sz w:val="20"/>
                <w:szCs w:val="20"/>
                <w:u w:color="FF0000"/>
                <w:lang w:val="it-IT"/>
              </w:rPr>
              <w:t>Levrini</w:t>
            </w:r>
            <w:proofErr w:type="spellEnd"/>
            <w:r w:rsidRPr="008F5819">
              <w:rPr>
                <w:rStyle w:val="Aucun"/>
                <w:rFonts w:ascii="Calibri" w:eastAsia="Calibri" w:hAnsi="Calibri" w:cs="Calibri"/>
                <w:b/>
                <w:bCs/>
                <w:sz w:val="20"/>
                <w:szCs w:val="20"/>
                <w:u w:color="FF0000"/>
                <w:lang w:val="it-IT"/>
              </w:rPr>
              <w:t xml:space="preserve"> – </w:t>
            </w:r>
            <w:proofErr w:type="spellStart"/>
            <w:r w:rsidRPr="008F5819">
              <w:rPr>
                <w:rStyle w:val="Aucun"/>
                <w:rFonts w:ascii="Calibri" w:eastAsia="Calibri" w:hAnsi="Calibri" w:cs="Calibri"/>
                <w:b/>
                <w:bCs/>
                <w:sz w:val="20"/>
                <w:szCs w:val="20"/>
                <w:u w:color="FF0000"/>
                <w:lang w:val="it-IT"/>
              </w:rPr>
              <w:t>Copernicus</w:t>
            </w:r>
            <w:proofErr w:type="spellEnd"/>
            <w:r w:rsidRPr="008F5819">
              <w:rPr>
                <w:rStyle w:val="Aucun"/>
                <w:rFonts w:ascii="Calibri" w:eastAsia="Calibri" w:hAnsi="Calibri" w:cs="Calibri"/>
                <w:b/>
                <w:bCs/>
                <w:sz w:val="20"/>
                <w:szCs w:val="20"/>
                <w:u w:color="FF0000"/>
                <w:lang w:val="it-IT"/>
              </w:rPr>
              <w:t xml:space="preserve"> </w:t>
            </w:r>
            <w:proofErr w:type="spellStart"/>
            <w:r w:rsidRPr="008F5819">
              <w:rPr>
                <w:rStyle w:val="Aucun"/>
                <w:rFonts w:ascii="Calibri" w:eastAsia="Calibri" w:hAnsi="Calibri" w:cs="Calibri"/>
                <w:b/>
                <w:bCs/>
                <w:sz w:val="20"/>
                <w:szCs w:val="20"/>
                <w:u w:color="FF0000"/>
                <w:lang w:val="it-IT"/>
              </w:rPr>
              <w:t>space</w:t>
            </w:r>
            <w:proofErr w:type="spellEnd"/>
            <w:r w:rsidRPr="008F5819">
              <w:rPr>
                <w:rStyle w:val="Aucun"/>
                <w:rFonts w:ascii="Calibri" w:eastAsia="Calibri" w:hAnsi="Calibri" w:cs="Calibri"/>
                <w:b/>
                <w:bCs/>
                <w:sz w:val="20"/>
                <w:szCs w:val="20"/>
                <w:u w:color="FF0000"/>
                <w:lang w:val="it-IT"/>
              </w:rPr>
              <w:t xml:space="preserve"> </w:t>
            </w:r>
            <w:proofErr w:type="spellStart"/>
            <w:r w:rsidRPr="008F5819">
              <w:rPr>
                <w:rStyle w:val="Aucun"/>
                <w:rFonts w:ascii="Calibri" w:eastAsia="Calibri" w:hAnsi="Calibri" w:cs="Calibri"/>
                <w:b/>
                <w:bCs/>
                <w:sz w:val="20"/>
                <w:szCs w:val="20"/>
                <w:u w:color="FF0000"/>
                <w:lang w:val="it-IT"/>
              </w:rPr>
              <w:t>segment</w:t>
            </w:r>
            <w:proofErr w:type="spellEnd"/>
            <w:r w:rsidRPr="008F5819">
              <w:rPr>
                <w:rStyle w:val="Aucun"/>
                <w:rFonts w:ascii="Calibri" w:eastAsia="Calibri" w:hAnsi="Calibri" w:cs="Calibri"/>
                <w:b/>
                <w:bCs/>
                <w:sz w:val="20"/>
                <w:szCs w:val="20"/>
                <w:u w:color="FF0000"/>
                <w:lang w:val="it-IT"/>
              </w:rPr>
              <w:t xml:space="preserve"> </w:t>
            </w:r>
            <w:proofErr w:type="spellStart"/>
            <w:r w:rsidRPr="008F5819">
              <w:rPr>
                <w:rStyle w:val="Aucun"/>
                <w:rFonts w:ascii="Calibri" w:eastAsia="Calibri" w:hAnsi="Calibri" w:cs="Calibri"/>
                <w:b/>
                <w:bCs/>
                <w:sz w:val="20"/>
                <w:szCs w:val="20"/>
                <w:u w:color="FF0000"/>
                <w:lang w:val="it-IT"/>
              </w:rPr>
              <w:t>programme</w:t>
            </w:r>
            <w:proofErr w:type="spellEnd"/>
            <w:r w:rsidRPr="008F5819">
              <w:rPr>
                <w:rStyle w:val="Aucun"/>
                <w:rFonts w:ascii="Calibri" w:eastAsia="Calibri" w:hAnsi="Calibri" w:cs="Calibri"/>
                <w:b/>
                <w:bCs/>
                <w:sz w:val="20"/>
                <w:szCs w:val="20"/>
                <w:u w:color="FF0000"/>
                <w:lang w:val="it-IT"/>
              </w:rPr>
              <w:t xml:space="preserve"> manager, ESA – </w:t>
            </w:r>
            <w:proofErr w:type="spellStart"/>
            <w:r w:rsidRPr="008F5819">
              <w:rPr>
                <w:rStyle w:val="Aucun"/>
                <w:rFonts w:ascii="Calibri" w:eastAsia="Calibri" w:hAnsi="Calibri" w:cs="Calibri"/>
                <w:b/>
                <w:bCs/>
                <w:sz w:val="20"/>
                <w:szCs w:val="20"/>
                <w:u w:color="FF0000"/>
                <w:lang w:val="it-IT"/>
              </w:rPr>
              <w:t>Italian</w:t>
            </w:r>
            <w:proofErr w:type="spellEnd"/>
          </w:p>
          <w:p w:rsidR="004A2A1C" w:rsidRDefault="00DF3C79">
            <w:pPr>
              <w:pStyle w:val="ListParagraph"/>
              <w:numPr>
                <w:ilvl w:val="0"/>
                <w:numId w:val="19"/>
              </w:numPr>
              <w:rPr>
                <w:rFonts w:ascii="Calibri" w:eastAsia="Calibri" w:hAnsi="Calibri" w:cs="Calibri"/>
                <w:sz w:val="20"/>
                <w:szCs w:val="20"/>
                <w:lang w:val="en-US"/>
              </w:rPr>
            </w:pPr>
            <w:r>
              <w:rPr>
                <w:rStyle w:val="Aucun"/>
                <w:rFonts w:ascii="Calibri" w:eastAsia="Calibri" w:hAnsi="Calibri" w:cs="Calibri"/>
                <w:sz w:val="20"/>
                <w:szCs w:val="20"/>
              </w:rPr>
              <w:t>Objective of Sentinel-6</w:t>
            </w:r>
          </w:p>
          <w:p w:rsidR="004A2A1C" w:rsidRDefault="00DF3C79">
            <w:pPr>
              <w:pStyle w:val="ListParagraph"/>
              <w:numPr>
                <w:ilvl w:val="0"/>
                <w:numId w:val="19"/>
              </w:numPr>
              <w:rPr>
                <w:rFonts w:ascii="Calibri" w:eastAsia="Calibri" w:hAnsi="Calibri" w:cs="Calibri"/>
                <w:sz w:val="20"/>
                <w:szCs w:val="20"/>
                <w:lang w:val="en-US"/>
              </w:rPr>
            </w:pPr>
            <w:r>
              <w:rPr>
                <w:rStyle w:val="Aucun"/>
                <w:rFonts w:ascii="Calibri" w:eastAsia="Calibri" w:hAnsi="Calibri" w:cs="Calibri"/>
                <w:sz w:val="20"/>
                <w:szCs w:val="20"/>
              </w:rPr>
              <w:t xml:space="preserve">Copernicus measuring many and diverse parts </w:t>
            </w:r>
            <w:r>
              <w:rPr>
                <w:rStyle w:val="Aucun"/>
                <w:rFonts w:ascii="Calibri" w:eastAsia="Calibri" w:hAnsi="Calibri" w:cs="Calibri"/>
                <w:sz w:val="20"/>
                <w:szCs w:val="20"/>
              </w:rPr>
              <w:t>of the earths system</w:t>
            </w:r>
          </w:p>
          <w:p w:rsidR="004A2A1C" w:rsidRDefault="00DF3C79">
            <w:pPr>
              <w:pStyle w:val="ListParagraph"/>
              <w:numPr>
                <w:ilvl w:val="0"/>
                <w:numId w:val="19"/>
              </w:numPr>
              <w:rPr>
                <w:rFonts w:ascii="Calibri" w:eastAsia="Calibri" w:hAnsi="Calibri" w:cs="Calibri"/>
                <w:sz w:val="20"/>
                <w:szCs w:val="20"/>
                <w:lang w:val="en-US"/>
              </w:rPr>
            </w:pPr>
            <w:r>
              <w:rPr>
                <w:rStyle w:val="Aucun"/>
                <w:rFonts w:ascii="Calibri" w:eastAsia="Calibri" w:hAnsi="Calibri" w:cs="Calibri"/>
                <w:sz w:val="20"/>
                <w:szCs w:val="20"/>
              </w:rPr>
              <w:t xml:space="preserve">Further development of the Copernicus </w:t>
            </w:r>
            <w:proofErr w:type="spellStart"/>
            <w:r>
              <w:rPr>
                <w:rStyle w:val="Aucun"/>
                <w:rFonts w:ascii="Calibri" w:eastAsia="Calibri" w:hAnsi="Calibri" w:cs="Calibri"/>
                <w:sz w:val="20"/>
                <w:szCs w:val="20"/>
              </w:rPr>
              <w:t>programme</w:t>
            </w:r>
            <w:proofErr w:type="spellEnd"/>
          </w:p>
          <w:p w:rsidR="004A2A1C" w:rsidRDefault="00DF3C79">
            <w:r>
              <w:rPr>
                <w:rStyle w:val="Aucun"/>
                <w:rFonts w:ascii="Calibri" w:eastAsia="Calibri" w:hAnsi="Calibri" w:cs="Calibri"/>
                <w:sz w:val="20"/>
                <w:szCs w:val="20"/>
              </w:rPr>
              <w:t>6 new families of sentinels</w:t>
            </w:r>
          </w:p>
        </w:tc>
      </w:tr>
      <w:tr w:rsidR="004A2A1C">
        <w:trPr>
          <w:trHeight w:val="155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sz w:val="20"/>
                <w:szCs w:val="20"/>
              </w:rPr>
            </w:pPr>
            <w:r>
              <w:rPr>
                <w:rStyle w:val="Aucun"/>
                <w:rFonts w:ascii="Calibri" w:eastAsia="Calibri" w:hAnsi="Calibri" w:cs="Calibri"/>
                <w:sz w:val="20"/>
                <w:szCs w:val="20"/>
              </w:rPr>
              <w:lastRenderedPageBreak/>
              <w:t>10:22:58:20</w:t>
            </w:r>
          </w:p>
          <w:p w:rsidR="004A2A1C" w:rsidRDefault="00DF3C79">
            <w:pPr>
              <w:pStyle w:val="ListParagraph"/>
              <w:numPr>
                <w:ilvl w:val="0"/>
                <w:numId w:val="20"/>
              </w:numPr>
              <w:rPr>
                <w:rFonts w:ascii="Calibri" w:eastAsia="Calibri" w:hAnsi="Calibri" w:cs="Calibri"/>
                <w:sz w:val="20"/>
                <w:szCs w:val="20"/>
                <w:lang w:val="en-US"/>
              </w:rPr>
            </w:pPr>
            <w:r>
              <w:rPr>
                <w:rStyle w:val="Aucun"/>
                <w:rFonts w:ascii="Calibri" w:eastAsia="Calibri" w:hAnsi="Calibri" w:cs="Calibri"/>
                <w:sz w:val="20"/>
                <w:szCs w:val="20"/>
              </w:rPr>
              <w:t xml:space="preserve">INT. Sentinel-6 cleanroom – 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b/>
                <w:bCs/>
                <w:sz w:val="20"/>
                <w:szCs w:val="20"/>
              </w:rPr>
            </w:pPr>
            <w:r>
              <w:rPr>
                <w:rStyle w:val="Aucun"/>
                <w:rFonts w:ascii="Calibri" w:eastAsia="Calibri" w:hAnsi="Calibri" w:cs="Calibri"/>
                <w:b/>
                <w:bCs/>
                <w:sz w:val="20"/>
                <w:szCs w:val="20"/>
              </w:rPr>
              <w:t>Sandra Kaufmann - Director of Earth Science Division, NASA – English</w:t>
            </w:r>
          </w:p>
          <w:p w:rsidR="004A2A1C" w:rsidRDefault="00DF3C79">
            <w:pPr>
              <w:pStyle w:val="ListParagraph"/>
              <w:numPr>
                <w:ilvl w:val="0"/>
                <w:numId w:val="21"/>
              </w:numPr>
              <w:rPr>
                <w:rFonts w:ascii="Calibri" w:eastAsia="Calibri" w:hAnsi="Calibri" w:cs="Calibri"/>
                <w:sz w:val="20"/>
                <w:szCs w:val="20"/>
                <w:lang w:val="en-US"/>
              </w:rPr>
            </w:pPr>
            <w:r>
              <w:rPr>
                <w:rStyle w:val="Aucun"/>
                <w:rFonts w:ascii="Calibri" w:eastAsia="Calibri" w:hAnsi="Calibri" w:cs="Calibri"/>
                <w:sz w:val="20"/>
                <w:szCs w:val="20"/>
              </w:rPr>
              <w:t xml:space="preserve">NASA </w:t>
            </w:r>
            <w:r>
              <w:rPr>
                <w:rStyle w:val="Aucun"/>
                <w:rFonts w:ascii="Calibri" w:eastAsia="Calibri" w:hAnsi="Calibri" w:cs="Calibri"/>
                <w:sz w:val="20"/>
                <w:szCs w:val="20"/>
              </w:rPr>
              <w:t>Contributions to Sentinel-6 and cooperation</w:t>
            </w:r>
          </w:p>
          <w:p w:rsidR="004A2A1C" w:rsidRDefault="00DF3C79">
            <w:pPr>
              <w:pStyle w:val="ListParagraph"/>
              <w:numPr>
                <w:ilvl w:val="0"/>
                <w:numId w:val="21"/>
              </w:numPr>
              <w:rPr>
                <w:rFonts w:ascii="Calibri" w:eastAsia="Calibri" w:hAnsi="Calibri" w:cs="Calibri"/>
                <w:sz w:val="20"/>
                <w:szCs w:val="20"/>
                <w:lang w:val="en-US"/>
              </w:rPr>
            </w:pPr>
            <w:r>
              <w:rPr>
                <w:rStyle w:val="Aucun"/>
                <w:rFonts w:ascii="Calibri" w:eastAsia="Calibri" w:hAnsi="Calibri" w:cs="Calibri"/>
                <w:sz w:val="20"/>
                <w:szCs w:val="20"/>
              </w:rPr>
              <w:t>Partnership between ESA and NASA</w:t>
            </w:r>
          </w:p>
          <w:p w:rsidR="004A2A1C" w:rsidRDefault="00DF3C79">
            <w:pPr>
              <w:pStyle w:val="ListParagraph"/>
              <w:numPr>
                <w:ilvl w:val="0"/>
                <w:numId w:val="21"/>
              </w:numPr>
              <w:rPr>
                <w:rFonts w:ascii="Calibri" w:eastAsia="Calibri" w:hAnsi="Calibri" w:cs="Calibri"/>
                <w:sz w:val="20"/>
                <w:szCs w:val="20"/>
                <w:lang w:val="en-US"/>
              </w:rPr>
            </w:pPr>
            <w:proofErr w:type="spellStart"/>
            <w:r>
              <w:rPr>
                <w:rStyle w:val="Aucun"/>
                <w:rFonts w:ascii="Calibri" w:eastAsia="Calibri" w:hAnsi="Calibri" w:cs="Calibri"/>
                <w:sz w:val="20"/>
                <w:szCs w:val="20"/>
              </w:rPr>
              <w:t>Oceanographical</w:t>
            </w:r>
            <w:proofErr w:type="spellEnd"/>
            <w:r>
              <w:rPr>
                <w:rStyle w:val="Aucun"/>
                <w:rFonts w:ascii="Calibri" w:eastAsia="Calibri" w:hAnsi="Calibri" w:cs="Calibri"/>
                <w:sz w:val="20"/>
                <w:szCs w:val="20"/>
              </w:rPr>
              <w:t xml:space="preserve"> cooperation from a historical perspective – importance of the mission</w:t>
            </w:r>
          </w:p>
          <w:p w:rsidR="004A2A1C" w:rsidRDefault="00DF3C79">
            <w:pPr>
              <w:pStyle w:val="ListParagraph"/>
              <w:numPr>
                <w:ilvl w:val="0"/>
                <w:numId w:val="21"/>
              </w:numPr>
              <w:rPr>
                <w:rFonts w:ascii="Calibri" w:eastAsia="Calibri" w:hAnsi="Calibri" w:cs="Calibri"/>
                <w:b/>
                <w:bCs/>
                <w:sz w:val="20"/>
                <w:szCs w:val="20"/>
                <w:lang w:val="en-US"/>
              </w:rPr>
            </w:pPr>
            <w:r>
              <w:rPr>
                <w:rStyle w:val="Aucun"/>
                <w:rFonts w:ascii="Calibri" w:eastAsia="Calibri" w:hAnsi="Calibri" w:cs="Calibri"/>
                <w:sz w:val="20"/>
                <w:szCs w:val="20"/>
              </w:rPr>
              <w:t>Why cooperation is needed</w:t>
            </w:r>
          </w:p>
        </w:tc>
      </w:tr>
      <w:tr w:rsidR="004A2A1C" w:rsidRPr="008F5819">
        <w:trPr>
          <w:trHeight w:val="155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sz w:val="20"/>
                <w:szCs w:val="20"/>
              </w:rPr>
            </w:pPr>
            <w:r>
              <w:rPr>
                <w:rStyle w:val="Aucun"/>
                <w:rFonts w:ascii="Calibri" w:eastAsia="Calibri" w:hAnsi="Calibri" w:cs="Calibri"/>
                <w:sz w:val="20"/>
                <w:szCs w:val="20"/>
              </w:rPr>
              <w:t>10:25:26:14</w:t>
            </w:r>
          </w:p>
          <w:p w:rsidR="004A2A1C" w:rsidRDefault="00DF3C79">
            <w:pPr>
              <w:pStyle w:val="ListParagraph"/>
              <w:numPr>
                <w:ilvl w:val="0"/>
                <w:numId w:val="22"/>
              </w:numPr>
              <w:rPr>
                <w:rFonts w:ascii="Calibri" w:eastAsia="Calibri" w:hAnsi="Calibri" w:cs="Calibri"/>
                <w:sz w:val="20"/>
                <w:szCs w:val="20"/>
                <w:lang w:val="en-US"/>
              </w:rPr>
            </w:pPr>
            <w:r>
              <w:rPr>
                <w:rStyle w:val="Aucun"/>
                <w:rFonts w:ascii="Calibri" w:eastAsia="Calibri" w:hAnsi="Calibri" w:cs="Calibri"/>
                <w:sz w:val="20"/>
                <w:szCs w:val="20"/>
              </w:rPr>
              <w:t xml:space="preserve">INT. IAGB Lobby – 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b/>
                <w:bCs/>
                <w:sz w:val="20"/>
                <w:szCs w:val="20"/>
              </w:rPr>
            </w:pPr>
            <w:r>
              <w:rPr>
                <w:rStyle w:val="Aucun"/>
                <w:rFonts w:ascii="Calibri" w:eastAsia="Calibri" w:hAnsi="Calibri" w:cs="Calibri"/>
                <w:b/>
                <w:bCs/>
                <w:sz w:val="20"/>
                <w:szCs w:val="20"/>
              </w:rPr>
              <w:t xml:space="preserve">Alain </w:t>
            </w:r>
            <w:proofErr w:type="spellStart"/>
            <w:r>
              <w:rPr>
                <w:rStyle w:val="Aucun"/>
                <w:rFonts w:ascii="Calibri" w:eastAsia="Calibri" w:hAnsi="Calibri" w:cs="Calibri"/>
                <w:b/>
                <w:bCs/>
                <w:sz w:val="20"/>
                <w:szCs w:val="20"/>
              </w:rPr>
              <w:t>Ratier</w:t>
            </w:r>
            <w:proofErr w:type="spellEnd"/>
            <w:r>
              <w:rPr>
                <w:rStyle w:val="Aucun"/>
                <w:rFonts w:ascii="Calibri" w:eastAsia="Calibri" w:hAnsi="Calibri" w:cs="Calibri"/>
                <w:b/>
                <w:bCs/>
                <w:sz w:val="20"/>
                <w:szCs w:val="20"/>
              </w:rPr>
              <w:t xml:space="preserve"> - Director-General, EUMETSAT - English </w:t>
            </w:r>
          </w:p>
          <w:p w:rsidR="004A2A1C" w:rsidRDefault="00DF3C79">
            <w:pPr>
              <w:pStyle w:val="ListParagraph"/>
              <w:numPr>
                <w:ilvl w:val="0"/>
                <w:numId w:val="23"/>
              </w:numPr>
              <w:rPr>
                <w:rFonts w:ascii="Calibri" w:eastAsia="Calibri" w:hAnsi="Calibri" w:cs="Calibri"/>
                <w:sz w:val="20"/>
                <w:szCs w:val="20"/>
                <w:lang w:val="en-US"/>
              </w:rPr>
            </w:pPr>
            <w:r>
              <w:rPr>
                <w:rStyle w:val="Aucun"/>
                <w:rFonts w:ascii="Calibri" w:eastAsia="Calibri" w:hAnsi="Calibri" w:cs="Calibri"/>
                <w:sz w:val="20"/>
                <w:szCs w:val="20"/>
              </w:rPr>
              <w:t xml:space="preserve">Role of EUMETSAT in Sentinel-6 </w:t>
            </w:r>
            <w:proofErr w:type="spellStart"/>
            <w:r>
              <w:rPr>
                <w:rStyle w:val="Aucun"/>
                <w:rFonts w:ascii="Calibri" w:eastAsia="Calibri" w:hAnsi="Calibri" w:cs="Calibri"/>
                <w:sz w:val="20"/>
                <w:szCs w:val="20"/>
              </w:rPr>
              <w:t>programme</w:t>
            </w:r>
            <w:proofErr w:type="spellEnd"/>
          </w:p>
          <w:p w:rsidR="004A2A1C" w:rsidRDefault="00DF3C79">
            <w:pPr>
              <w:pStyle w:val="ListParagraph"/>
              <w:numPr>
                <w:ilvl w:val="0"/>
                <w:numId w:val="23"/>
              </w:numPr>
              <w:rPr>
                <w:rFonts w:ascii="Calibri" w:eastAsia="Calibri" w:hAnsi="Calibri" w:cs="Calibri"/>
                <w:sz w:val="20"/>
                <w:szCs w:val="20"/>
                <w:lang w:val="en-US"/>
              </w:rPr>
            </w:pPr>
            <w:r>
              <w:rPr>
                <w:rStyle w:val="Aucun"/>
                <w:rFonts w:ascii="Calibri" w:eastAsia="Calibri" w:hAnsi="Calibri" w:cs="Calibri"/>
                <w:sz w:val="20"/>
                <w:szCs w:val="20"/>
              </w:rPr>
              <w:t>Objectives of Sentinel-6</w:t>
            </w:r>
          </w:p>
          <w:p w:rsidR="004A2A1C" w:rsidRDefault="00DF3C79">
            <w:pPr>
              <w:pStyle w:val="ListParagraph"/>
              <w:numPr>
                <w:ilvl w:val="0"/>
                <w:numId w:val="23"/>
              </w:numPr>
              <w:rPr>
                <w:rFonts w:ascii="Calibri" w:eastAsia="Calibri" w:hAnsi="Calibri" w:cs="Calibri"/>
                <w:sz w:val="20"/>
                <w:szCs w:val="20"/>
                <w:lang w:val="en-US"/>
              </w:rPr>
            </w:pPr>
            <w:r>
              <w:rPr>
                <w:rStyle w:val="Aucun"/>
                <w:rFonts w:ascii="Calibri" w:eastAsia="Calibri" w:hAnsi="Calibri" w:cs="Calibri"/>
                <w:sz w:val="20"/>
                <w:szCs w:val="20"/>
              </w:rPr>
              <w:t xml:space="preserve">Ocean </w:t>
            </w:r>
            <w:r w:rsidR="008F5819">
              <w:rPr>
                <w:rStyle w:val="Aucun"/>
                <w:rFonts w:ascii="Calibri" w:eastAsia="Calibri" w:hAnsi="Calibri" w:cs="Calibri"/>
                <w:sz w:val="20"/>
                <w:szCs w:val="20"/>
              </w:rPr>
              <w:t>forecasting</w:t>
            </w:r>
          </w:p>
          <w:p w:rsidR="004A2A1C" w:rsidRDefault="00DF3C79">
            <w:pPr>
              <w:pStyle w:val="ListParagraph"/>
              <w:numPr>
                <w:ilvl w:val="0"/>
                <w:numId w:val="23"/>
              </w:numPr>
              <w:rPr>
                <w:rFonts w:ascii="Calibri" w:eastAsia="Calibri" w:hAnsi="Calibri" w:cs="Calibri"/>
                <w:sz w:val="20"/>
                <w:szCs w:val="20"/>
                <w:lang w:val="en-US"/>
              </w:rPr>
            </w:pPr>
            <w:r>
              <w:rPr>
                <w:rStyle w:val="Aucun"/>
                <w:rFonts w:ascii="Calibri" w:eastAsia="Calibri" w:hAnsi="Calibri" w:cs="Calibri"/>
                <w:sz w:val="20"/>
                <w:szCs w:val="20"/>
              </w:rPr>
              <w:t>Impact of oceans on meteorology and the role of Sentinel-6</w:t>
            </w:r>
          </w:p>
          <w:p w:rsidR="004A2A1C" w:rsidRDefault="00DF3C79">
            <w:pPr>
              <w:pStyle w:val="ListParagraph"/>
              <w:numPr>
                <w:ilvl w:val="0"/>
                <w:numId w:val="23"/>
              </w:numPr>
              <w:rPr>
                <w:rFonts w:ascii="Calibri" w:eastAsia="Calibri" w:hAnsi="Calibri" w:cs="Calibri"/>
                <w:sz w:val="20"/>
                <w:szCs w:val="20"/>
                <w:lang w:val="en-US"/>
              </w:rPr>
            </w:pPr>
            <w:r>
              <w:rPr>
                <w:rStyle w:val="Aucun"/>
                <w:rFonts w:ascii="Calibri" w:eastAsia="Calibri" w:hAnsi="Calibri" w:cs="Calibri"/>
                <w:sz w:val="20"/>
                <w:szCs w:val="20"/>
              </w:rPr>
              <w:t>Sentinel-6 orbit and continuation of time-seri</w:t>
            </w:r>
            <w:r>
              <w:rPr>
                <w:rStyle w:val="Aucun"/>
                <w:rFonts w:ascii="Calibri" w:eastAsia="Calibri" w:hAnsi="Calibri" w:cs="Calibri"/>
                <w:sz w:val="20"/>
                <w:szCs w:val="20"/>
              </w:rPr>
              <w:t xml:space="preserve">es </w:t>
            </w:r>
          </w:p>
        </w:tc>
      </w:tr>
      <w:tr w:rsidR="004A2A1C" w:rsidRPr="008F5819">
        <w:trPr>
          <w:trHeight w:val="155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sz w:val="20"/>
                <w:szCs w:val="20"/>
              </w:rPr>
            </w:pPr>
            <w:r>
              <w:rPr>
                <w:rStyle w:val="Aucun"/>
                <w:rFonts w:ascii="Calibri" w:eastAsia="Calibri" w:hAnsi="Calibri" w:cs="Calibri"/>
                <w:sz w:val="20"/>
                <w:szCs w:val="20"/>
              </w:rPr>
              <w:t>10:29:04:02</w:t>
            </w:r>
          </w:p>
          <w:p w:rsidR="004A2A1C" w:rsidRDefault="00DF3C79">
            <w:pPr>
              <w:pStyle w:val="ListParagraph"/>
              <w:numPr>
                <w:ilvl w:val="0"/>
                <w:numId w:val="24"/>
              </w:numPr>
              <w:rPr>
                <w:rFonts w:ascii="Calibri" w:eastAsia="Calibri" w:hAnsi="Calibri" w:cs="Calibri"/>
                <w:sz w:val="20"/>
                <w:szCs w:val="20"/>
                <w:lang w:val="en-US"/>
              </w:rPr>
            </w:pPr>
            <w:r>
              <w:rPr>
                <w:rStyle w:val="Aucun"/>
                <w:rFonts w:ascii="Calibri" w:eastAsia="Calibri" w:hAnsi="Calibri" w:cs="Calibri"/>
                <w:sz w:val="20"/>
                <w:szCs w:val="20"/>
              </w:rPr>
              <w:t xml:space="preserve">INT. IAGB Lobby – 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b/>
                <w:bCs/>
                <w:sz w:val="20"/>
                <w:szCs w:val="20"/>
              </w:rPr>
            </w:pPr>
            <w:r>
              <w:rPr>
                <w:rStyle w:val="Aucun"/>
                <w:rFonts w:ascii="Calibri" w:eastAsia="Calibri" w:hAnsi="Calibri" w:cs="Calibri"/>
                <w:b/>
                <w:bCs/>
                <w:sz w:val="20"/>
                <w:szCs w:val="20"/>
              </w:rPr>
              <w:t xml:space="preserve">Astrid Koch - Senior Expert Copernicus </w:t>
            </w:r>
            <w:proofErr w:type="spellStart"/>
            <w:r>
              <w:rPr>
                <w:rStyle w:val="Aucun"/>
                <w:rFonts w:ascii="Calibri" w:eastAsia="Calibri" w:hAnsi="Calibri" w:cs="Calibri"/>
                <w:b/>
                <w:bCs/>
                <w:sz w:val="20"/>
                <w:szCs w:val="20"/>
              </w:rPr>
              <w:t>Programme</w:t>
            </w:r>
            <w:proofErr w:type="spellEnd"/>
            <w:r>
              <w:rPr>
                <w:rStyle w:val="Aucun"/>
                <w:rFonts w:ascii="Calibri" w:eastAsia="Calibri" w:hAnsi="Calibri" w:cs="Calibri"/>
                <w:b/>
                <w:bCs/>
                <w:sz w:val="20"/>
                <w:szCs w:val="20"/>
              </w:rPr>
              <w:t>,</w:t>
            </w:r>
          </w:p>
          <w:p w:rsidR="004A2A1C" w:rsidRDefault="00DF3C79">
            <w:pPr>
              <w:rPr>
                <w:rStyle w:val="Aucun"/>
                <w:rFonts w:ascii="Calibri" w:eastAsia="Calibri" w:hAnsi="Calibri" w:cs="Calibri"/>
                <w:b/>
                <w:bCs/>
                <w:sz w:val="20"/>
                <w:szCs w:val="20"/>
              </w:rPr>
            </w:pPr>
            <w:r>
              <w:rPr>
                <w:rStyle w:val="Aucun"/>
                <w:rFonts w:ascii="Calibri" w:eastAsia="Calibri" w:hAnsi="Calibri" w:cs="Calibri"/>
                <w:b/>
                <w:bCs/>
                <w:sz w:val="20"/>
                <w:szCs w:val="20"/>
              </w:rPr>
              <w:t>European Commission – English</w:t>
            </w:r>
          </w:p>
          <w:p w:rsidR="004A2A1C" w:rsidRDefault="00DF3C79">
            <w:pPr>
              <w:pStyle w:val="ListParagraph"/>
              <w:numPr>
                <w:ilvl w:val="0"/>
                <w:numId w:val="25"/>
              </w:numPr>
              <w:rPr>
                <w:rFonts w:ascii="Calibri" w:eastAsia="Calibri" w:hAnsi="Calibri" w:cs="Calibri"/>
                <w:sz w:val="20"/>
                <w:szCs w:val="20"/>
                <w:lang w:val="en-US"/>
              </w:rPr>
            </w:pPr>
            <w:r>
              <w:rPr>
                <w:rStyle w:val="Aucun"/>
                <w:rFonts w:ascii="Calibri" w:eastAsia="Calibri" w:hAnsi="Calibri" w:cs="Calibri"/>
                <w:sz w:val="20"/>
                <w:szCs w:val="20"/>
              </w:rPr>
              <w:t xml:space="preserve">Copernicus </w:t>
            </w:r>
            <w:proofErr w:type="spellStart"/>
            <w:r>
              <w:rPr>
                <w:rStyle w:val="Aucun"/>
                <w:rFonts w:ascii="Calibri" w:eastAsia="Calibri" w:hAnsi="Calibri" w:cs="Calibri"/>
                <w:sz w:val="20"/>
                <w:szCs w:val="20"/>
              </w:rPr>
              <w:t>programme</w:t>
            </w:r>
            <w:proofErr w:type="spellEnd"/>
            <w:r>
              <w:rPr>
                <w:rStyle w:val="Aucun"/>
                <w:rFonts w:ascii="Calibri" w:eastAsia="Calibri" w:hAnsi="Calibri" w:cs="Calibri"/>
                <w:sz w:val="20"/>
                <w:szCs w:val="20"/>
              </w:rPr>
              <w:t xml:space="preserve"> and services</w:t>
            </w:r>
          </w:p>
          <w:p w:rsidR="004A2A1C" w:rsidRDefault="00DF3C79">
            <w:pPr>
              <w:pStyle w:val="ListParagraph"/>
              <w:numPr>
                <w:ilvl w:val="0"/>
                <w:numId w:val="25"/>
              </w:numPr>
              <w:rPr>
                <w:rFonts w:ascii="Calibri" w:eastAsia="Calibri" w:hAnsi="Calibri" w:cs="Calibri"/>
                <w:sz w:val="20"/>
                <w:szCs w:val="20"/>
                <w:lang w:val="en-US"/>
              </w:rPr>
            </w:pPr>
            <w:r>
              <w:rPr>
                <w:rStyle w:val="Aucun"/>
                <w:rFonts w:ascii="Calibri" w:eastAsia="Calibri" w:hAnsi="Calibri" w:cs="Calibri"/>
                <w:sz w:val="20"/>
                <w:szCs w:val="20"/>
              </w:rPr>
              <w:t>What Copernicus services are offered</w:t>
            </w:r>
          </w:p>
          <w:p w:rsidR="004A2A1C" w:rsidRDefault="00DF3C79">
            <w:pPr>
              <w:pStyle w:val="ListParagraph"/>
              <w:numPr>
                <w:ilvl w:val="0"/>
                <w:numId w:val="25"/>
              </w:numPr>
              <w:rPr>
                <w:rFonts w:ascii="Calibri" w:eastAsia="Calibri" w:hAnsi="Calibri" w:cs="Calibri"/>
                <w:sz w:val="20"/>
                <w:szCs w:val="20"/>
                <w:lang w:val="en-US"/>
              </w:rPr>
            </w:pPr>
            <w:r>
              <w:rPr>
                <w:rStyle w:val="Aucun"/>
                <w:rFonts w:ascii="Calibri" w:eastAsia="Calibri" w:hAnsi="Calibri" w:cs="Calibri"/>
                <w:sz w:val="20"/>
                <w:szCs w:val="20"/>
              </w:rPr>
              <w:t xml:space="preserve">Ocean service and </w:t>
            </w:r>
            <w:r>
              <w:rPr>
                <w:rStyle w:val="Aucun"/>
                <w:rFonts w:ascii="Calibri" w:eastAsia="Calibri" w:hAnsi="Calibri" w:cs="Calibri"/>
                <w:sz w:val="20"/>
                <w:szCs w:val="20"/>
              </w:rPr>
              <w:t>Sentinel-6</w:t>
            </w:r>
          </w:p>
          <w:p w:rsidR="004A2A1C" w:rsidRDefault="00DF3C79">
            <w:pPr>
              <w:pStyle w:val="ListParagraph"/>
              <w:numPr>
                <w:ilvl w:val="0"/>
                <w:numId w:val="25"/>
              </w:numPr>
              <w:rPr>
                <w:rFonts w:ascii="Calibri" w:eastAsia="Calibri" w:hAnsi="Calibri" w:cs="Calibri"/>
                <w:sz w:val="20"/>
                <w:szCs w:val="20"/>
                <w:lang w:val="en-US"/>
              </w:rPr>
            </w:pPr>
            <w:r>
              <w:rPr>
                <w:rStyle w:val="Aucun"/>
                <w:rFonts w:ascii="Calibri" w:eastAsia="Calibri" w:hAnsi="Calibri" w:cs="Calibri"/>
                <w:sz w:val="20"/>
                <w:szCs w:val="20"/>
              </w:rPr>
              <w:t xml:space="preserve">Expanding the Copernicus </w:t>
            </w:r>
            <w:proofErr w:type="spellStart"/>
            <w:r>
              <w:rPr>
                <w:rStyle w:val="Aucun"/>
                <w:rFonts w:ascii="Calibri" w:eastAsia="Calibri" w:hAnsi="Calibri" w:cs="Calibri"/>
                <w:sz w:val="20"/>
                <w:szCs w:val="20"/>
              </w:rPr>
              <w:t>programme</w:t>
            </w:r>
            <w:proofErr w:type="spellEnd"/>
            <w:r>
              <w:rPr>
                <w:rStyle w:val="Aucun"/>
                <w:rFonts w:ascii="Calibri" w:eastAsia="Calibri" w:hAnsi="Calibri" w:cs="Calibri"/>
                <w:sz w:val="20"/>
                <w:szCs w:val="20"/>
              </w:rPr>
              <w:t xml:space="preserve"> further in the future – such as a CO2 mission</w:t>
            </w:r>
          </w:p>
        </w:tc>
      </w:tr>
      <w:tr w:rsidR="004A2A1C" w:rsidRPr="008F5819">
        <w:trPr>
          <w:trHeight w:val="8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pPr>
              <w:rPr>
                <w:rStyle w:val="Aucun"/>
                <w:rFonts w:ascii="Calibri" w:eastAsia="Calibri" w:hAnsi="Calibri" w:cs="Calibri"/>
                <w:sz w:val="20"/>
                <w:szCs w:val="20"/>
              </w:rPr>
            </w:pPr>
            <w:r>
              <w:rPr>
                <w:rStyle w:val="Aucun"/>
                <w:rFonts w:ascii="Calibri" w:eastAsia="Calibri" w:hAnsi="Calibri" w:cs="Calibri"/>
                <w:sz w:val="20"/>
                <w:szCs w:val="20"/>
              </w:rPr>
              <w:t>10:32:31:20</w:t>
            </w:r>
          </w:p>
          <w:p w:rsidR="004A2A1C" w:rsidRDefault="00DF3C79">
            <w:pPr>
              <w:pStyle w:val="ListParagraph"/>
              <w:numPr>
                <w:ilvl w:val="0"/>
                <w:numId w:val="26"/>
              </w:numPr>
              <w:rPr>
                <w:rFonts w:ascii="Calibri" w:eastAsia="Calibri" w:hAnsi="Calibri" w:cs="Calibri"/>
                <w:sz w:val="20"/>
                <w:szCs w:val="20"/>
                <w:lang w:val="en-US"/>
              </w:rPr>
            </w:pPr>
            <w:r>
              <w:rPr>
                <w:rStyle w:val="Aucun"/>
                <w:rFonts w:ascii="Calibri" w:eastAsia="Calibri" w:hAnsi="Calibri" w:cs="Calibri"/>
                <w:sz w:val="20"/>
                <w:szCs w:val="20"/>
              </w:rPr>
              <w:t xml:space="preserve">INT. Sentinel-6 cleanroom – IAGB – </w:t>
            </w:r>
            <w:proofErr w:type="spellStart"/>
            <w:r>
              <w:rPr>
                <w:rStyle w:val="Aucun"/>
                <w:rFonts w:ascii="Calibri" w:eastAsia="Calibri" w:hAnsi="Calibri" w:cs="Calibri"/>
                <w:sz w:val="20"/>
                <w:szCs w:val="20"/>
              </w:rPr>
              <w:t>Ottobrunn</w:t>
            </w:r>
            <w:proofErr w:type="spellEnd"/>
            <w:r>
              <w:rPr>
                <w:rStyle w:val="Aucun"/>
                <w:rFonts w:ascii="Calibri" w:eastAsia="Calibri" w:hAnsi="Calibri" w:cs="Calibri"/>
                <w:sz w:val="20"/>
                <w:szCs w:val="20"/>
              </w:rPr>
              <w:t xml:space="preserve">, Germany – </w:t>
            </w:r>
            <w:proofErr w:type="spellStart"/>
            <w:r>
              <w:rPr>
                <w:rStyle w:val="Aucun"/>
                <w:rFonts w:ascii="Calibri" w:eastAsia="Calibri" w:hAnsi="Calibri" w:cs="Calibri"/>
                <w:sz w:val="20"/>
                <w:szCs w:val="20"/>
              </w:rPr>
              <w:t>nov</w:t>
            </w:r>
            <w:proofErr w:type="spellEnd"/>
            <w:r>
              <w:rPr>
                <w:rStyle w:val="Aucun"/>
                <w:rFonts w:ascii="Calibri" w:eastAsia="Calibri" w:hAnsi="Calibri" w:cs="Calibri"/>
                <w:sz w:val="20"/>
                <w:szCs w:val="20"/>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Pr="008F5819" w:rsidRDefault="00DF3C79">
            <w:pPr>
              <w:rPr>
                <w:lang w:val="en-GB"/>
              </w:rPr>
            </w:pPr>
            <w:r>
              <w:rPr>
                <w:rStyle w:val="Aucun"/>
                <w:rFonts w:ascii="Calibri" w:eastAsia="Calibri" w:hAnsi="Calibri" w:cs="Calibri"/>
                <w:b/>
                <w:bCs/>
                <w:sz w:val="20"/>
                <w:szCs w:val="20"/>
              </w:rPr>
              <w:t>GV’s of Sentinel-6 in IAGB cleanroom</w:t>
            </w:r>
          </w:p>
        </w:tc>
      </w:tr>
      <w:tr w:rsidR="004A2A1C">
        <w:trPr>
          <w:trHeight w:val="2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r>
              <w:rPr>
                <w:rStyle w:val="Aucun"/>
                <w:rFonts w:ascii="Calibri" w:eastAsia="Calibri" w:hAnsi="Calibri" w:cs="Calibri"/>
                <w:b/>
                <w:bCs/>
              </w:rPr>
              <w:t>10:39:18:01</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r>
              <w:rPr>
                <w:rStyle w:val="Aucun"/>
                <w:rFonts w:ascii="Calibri" w:eastAsia="Calibri" w:hAnsi="Calibri" w:cs="Calibri"/>
                <w:b/>
                <w:bCs/>
              </w:rPr>
              <w:t>ESA CREDITS</w:t>
            </w:r>
          </w:p>
        </w:tc>
      </w:tr>
      <w:tr w:rsidR="004A2A1C">
        <w:trPr>
          <w:trHeight w:val="2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r>
              <w:rPr>
                <w:rStyle w:val="Aucun"/>
                <w:rFonts w:ascii="Calibri" w:eastAsia="Calibri" w:hAnsi="Calibri" w:cs="Calibri"/>
                <w:b/>
                <w:bCs/>
              </w:rPr>
              <w:t>10:39:27:12</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2A1C" w:rsidRDefault="00DF3C79">
            <w:r>
              <w:rPr>
                <w:rStyle w:val="Aucun"/>
                <w:rFonts w:ascii="Calibri" w:eastAsia="Calibri" w:hAnsi="Calibri" w:cs="Calibri"/>
                <w:b/>
                <w:bCs/>
              </w:rPr>
              <w:t>END</w:t>
            </w:r>
          </w:p>
        </w:tc>
      </w:tr>
    </w:tbl>
    <w:p w:rsidR="004A2A1C" w:rsidRDefault="004A2A1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1" w:hanging="111"/>
        <w:jc w:val="both"/>
        <w:rPr>
          <w:rStyle w:val="Aucun"/>
          <w:b/>
          <w:bCs/>
          <w:sz w:val="24"/>
          <w:szCs w:val="24"/>
        </w:rPr>
      </w:pPr>
    </w:p>
    <w:p w:rsidR="004A2A1C" w:rsidRDefault="004A2A1C">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 w:hanging="3"/>
        <w:jc w:val="both"/>
      </w:pPr>
    </w:p>
    <w:sectPr w:rsidR="004A2A1C">
      <w:headerReference w:type="default" r:id="rId8"/>
      <w:footerReference w:type="default" r:id="rId9"/>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C79" w:rsidRDefault="00DF3C79">
      <w:r>
        <w:separator/>
      </w:r>
    </w:p>
  </w:endnote>
  <w:endnote w:type="continuationSeparator" w:id="0">
    <w:p w:rsidR="00DF3C79" w:rsidRDefault="00DF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A1C" w:rsidRDefault="004A2A1C">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C79" w:rsidRDefault="00DF3C79">
      <w:r>
        <w:separator/>
      </w:r>
    </w:p>
  </w:footnote>
  <w:footnote w:type="continuationSeparator" w:id="0">
    <w:p w:rsidR="00DF3C79" w:rsidRDefault="00DF3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A1C" w:rsidRDefault="004A2A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EB2"/>
    <w:multiLevelType w:val="hybridMultilevel"/>
    <w:tmpl w:val="50AE78E4"/>
    <w:lvl w:ilvl="0" w:tplc="68E4921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C5A1D8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666B5D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76802F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0FECEA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186828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FE2285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26A0C0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4703BB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F368EE"/>
    <w:multiLevelType w:val="hybridMultilevel"/>
    <w:tmpl w:val="7CCE50FC"/>
    <w:lvl w:ilvl="0" w:tplc="37A6347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5960A8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C40414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1AC00B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7101A2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0A6182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8920C6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CCAAC8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916355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462EF6"/>
    <w:multiLevelType w:val="hybridMultilevel"/>
    <w:tmpl w:val="9620EAAA"/>
    <w:lvl w:ilvl="0" w:tplc="107E094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C4CE15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030F59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6D28AA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762B31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1DEC26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CF805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BE44A2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4066DD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5AF02F7"/>
    <w:multiLevelType w:val="hybridMultilevel"/>
    <w:tmpl w:val="D214FAAA"/>
    <w:lvl w:ilvl="0" w:tplc="1172A3D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DE8203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9C8600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4A4081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68E46A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A86C9B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2E0877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182E3C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C1E1A7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806A65"/>
    <w:multiLevelType w:val="hybridMultilevel"/>
    <w:tmpl w:val="CFC2C460"/>
    <w:lvl w:ilvl="0" w:tplc="3654BAA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1A78D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86BE9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2EEA0F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B50D9A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BE6FD6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25ECB0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2C0BE5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440E49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7C44C99"/>
    <w:multiLevelType w:val="hybridMultilevel"/>
    <w:tmpl w:val="C01EEEEC"/>
    <w:lvl w:ilvl="0" w:tplc="6DD29C3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33EDEB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E08482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4CAD29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554E23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ECC6B4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086089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03AB0F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97AB20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6C4620"/>
    <w:multiLevelType w:val="hybridMultilevel"/>
    <w:tmpl w:val="EE5032A0"/>
    <w:lvl w:ilvl="0" w:tplc="A006B1A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DDAB09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61EA68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814999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59CE2B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30A22A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D0E2E2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9C62D3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2AE3E1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AF0068B"/>
    <w:multiLevelType w:val="hybridMultilevel"/>
    <w:tmpl w:val="64267158"/>
    <w:lvl w:ilvl="0" w:tplc="B0D8FAB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1F86E5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728108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B941AB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F52BD9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468D5D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220808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230DDE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64ECA8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CEB769E"/>
    <w:multiLevelType w:val="hybridMultilevel"/>
    <w:tmpl w:val="BD32D79C"/>
    <w:lvl w:ilvl="0" w:tplc="00C25BB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138247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9DC917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754897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DB2C9A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1D8ECB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540327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6029FF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C7AA13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E79130D"/>
    <w:multiLevelType w:val="hybridMultilevel"/>
    <w:tmpl w:val="28886ACA"/>
    <w:lvl w:ilvl="0" w:tplc="592A0EB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ED4328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CAAF7A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0329DC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B4A7ED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E5ECA1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4A2A1C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BA800F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27EBAF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0265B0F"/>
    <w:multiLevelType w:val="hybridMultilevel"/>
    <w:tmpl w:val="1F185EF0"/>
    <w:lvl w:ilvl="0" w:tplc="9152867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50EDE8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D467B1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0B252F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A9057C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D88369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C383F9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2B41D1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836E9C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0D52312"/>
    <w:multiLevelType w:val="hybridMultilevel"/>
    <w:tmpl w:val="5018F922"/>
    <w:lvl w:ilvl="0" w:tplc="4C7E0A6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C96D0C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B42E20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AF6DF0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1C8360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57EE72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25EAEB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AAC9B1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522DF5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2ED7BCF"/>
    <w:multiLevelType w:val="hybridMultilevel"/>
    <w:tmpl w:val="EE40B73A"/>
    <w:lvl w:ilvl="0" w:tplc="C59C810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D14AE0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C0A2A3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204B0F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C84582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FBAE6F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EB4F62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E441CA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A04185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7CB17A6"/>
    <w:multiLevelType w:val="hybridMultilevel"/>
    <w:tmpl w:val="BEA6986A"/>
    <w:lvl w:ilvl="0" w:tplc="8562895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D903A6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0E278F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646C64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2A662B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8068D7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A12766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78C294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D8EF6F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C743369"/>
    <w:multiLevelType w:val="hybridMultilevel"/>
    <w:tmpl w:val="26FAD2EC"/>
    <w:lvl w:ilvl="0" w:tplc="5138602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CA6903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C94594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564B23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066929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196CB9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3C6A83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CE45ED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76668B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5F6003E"/>
    <w:multiLevelType w:val="hybridMultilevel"/>
    <w:tmpl w:val="D2D02080"/>
    <w:lvl w:ilvl="0" w:tplc="10BC633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4FA364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A54376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FFEFA9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16293D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08CF28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C1E81A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A56704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9842A8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A3607EE"/>
    <w:multiLevelType w:val="hybridMultilevel"/>
    <w:tmpl w:val="B6A0A9AE"/>
    <w:lvl w:ilvl="0" w:tplc="F588291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F18CF3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4148AD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302466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1449E4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F221DE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9E0AD7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5F4CD0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8F889D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AC03457"/>
    <w:multiLevelType w:val="hybridMultilevel"/>
    <w:tmpl w:val="38906266"/>
    <w:lvl w:ilvl="0" w:tplc="5E0C480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D3E028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6AEBCB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5DC2AA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D9E18A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670B9E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0FA92B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51205C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970A1D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10D0C03"/>
    <w:multiLevelType w:val="hybridMultilevel"/>
    <w:tmpl w:val="057CD83A"/>
    <w:lvl w:ilvl="0" w:tplc="BAAC039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AD6F06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1AC467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3C2BA6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2CCE6D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92297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5B874C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4F0A3F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9146DE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52917BC"/>
    <w:multiLevelType w:val="hybridMultilevel"/>
    <w:tmpl w:val="8398E5F8"/>
    <w:lvl w:ilvl="0" w:tplc="FD9276E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9F665F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F3C789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21E1D1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048ED3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BE655C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6CA157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F9EA31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BB8F78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67906D5"/>
    <w:multiLevelType w:val="hybridMultilevel"/>
    <w:tmpl w:val="A156FDD4"/>
    <w:lvl w:ilvl="0" w:tplc="6F54850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8CA8BF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074AE5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C66F33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124B7E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DEABD0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7DCB14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16A320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6A87C0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9E6796A"/>
    <w:multiLevelType w:val="hybridMultilevel"/>
    <w:tmpl w:val="33A82D7C"/>
    <w:lvl w:ilvl="0" w:tplc="57527394">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F304480">
      <w:start w:val="1"/>
      <w:numFmt w:val="bullet"/>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6A6E3AA">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3529B0E">
      <w:start w:val="1"/>
      <w:numFmt w:val="bullet"/>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9E4B260">
      <w:start w:val="1"/>
      <w:numFmt w:val="bullet"/>
      <w:lvlText w:val="o"/>
      <w:lvlJc w:val="left"/>
      <w:pPr>
        <w:tabs>
          <w:tab w:val="left" w:pos="560"/>
          <w:tab w:val="left" w:pos="1120"/>
          <w:tab w:val="left" w:pos="1680"/>
          <w:tab w:val="left" w:pos="2240"/>
          <w:tab w:val="left" w:pos="2800"/>
          <w:tab w:val="num" w:pos="3600"/>
          <w:tab w:val="left" w:pos="3920"/>
          <w:tab w:val="left" w:pos="4480"/>
          <w:tab w:val="left" w:pos="5040"/>
          <w:tab w:val="left" w:pos="5600"/>
          <w:tab w:val="left" w:pos="6160"/>
          <w:tab w:val="left" w:pos="6720"/>
        </w:tabs>
        <w:ind w:left="376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6A60E2A">
      <w:start w:val="1"/>
      <w:numFmt w:val="bullet"/>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180128A">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1A24298">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CCA771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D5F2820"/>
    <w:multiLevelType w:val="hybridMultilevel"/>
    <w:tmpl w:val="24009DDA"/>
    <w:lvl w:ilvl="0" w:tplc="3B18510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11412F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842EAD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6E4231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3EE527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988116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D2A535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61A0E8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CC6C1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FEC12E0"/>
    <w:multiLevelType w:val="hybridMultilevel"/>
    <w:tmpl w:val="C158FBCA"/>
    <w:lvl w:ilvl="0" w:tplc="F7CCDCE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E7E1B1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F7CC20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ADA9B5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43E38C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7C41EB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7C0A5F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606BB0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FF02C5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0954B8E"/>
    <w:multiLevelType w:val="hybridMultilevel"/>
    <w:tmpl w:val="7DA0E574"/>
    <w:lvl w:ilvl="0" w:tplc="114859D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33AE93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EF6097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1FAC39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276DA5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1EE093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6CCB0E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37058B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E30849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85C358E"/>
    <w:multiLevelType w:val="hybridMultilevel"/>
    <w:tmpl w:val="6FE2CF2C"/>
    <w:lvl w:ilvl="0" w:tplc="51AA39F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854C09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50AFC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3787A1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2E6F9F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5C6864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4F21E9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9880B6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27896A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4"/>
  </w:num>
  <w:num w:numId="2">
    <w:abstractNumId w:val="21"/>
  </w:num>
  <w:num w:numId="3">
    <w:abstractNumId w:val="7"/>
  </w:num>
  <w:num w:numId="4">
    <w:abstractNumId w:val="11"/>
  </w:num>
  <w:num w:numId="5">
    <w:abstractNumId w:val="3"/>
  </w:num>
  <w:num w:numId="6">
    <w:abstractNumId w:val="23"/>
  </w:num>
  <w:num w:numId="7">
    <w:abstractNumId w:val="8"/>
  </w:num>
  <w:num w:numId="8">
    <w:abstractNumId w:val="0"/>
  </w:num>
  <w:num w:numId="9">
    <w:abstractNumId w:val="25"/>
  </w:num>
  <w:num w:numId="10">
    <w:abstractNumId w:val="12"/>
  </w:num>
  <w:num w:numId="11">
    <w:abstractNumId w:val="17"/>
  </w:num>
  <w:num w:numId="12">
    <w:abstractNumId w:val="19"/>
  </w:num>
  <w:num w:numId="13">
    <w:abstractNumId w:val="15"/>
  </w:num>
  <w:num w:numId="14">
    <w:abstractNumId w:val="20"/>
  </w:num>
  <w:num w:numId="15">
    <w:abstractNumId w:val="18"/>
  </w:num>
  <w:num w:numId="16">
    <w:abstractNumId w:val="2"/>
  </w:num>
  <w:num w:numId="17">
    <w:abstractNumId w:val="9"/>
  </w:num>
  <w:num w:numId="18">
    <w:abstractNumId w:val="6"/>
  </w:num>
  <w:num w:numId="19">
    <w:abstractNumId w:val="14"/>
  </w:num>
  <w:num w:numId="20">
    <w:abstractNumId w:val="16"/>
  </w:num>
  <w:num w:numId="21">
    <w:abstractNumId w:val="22"/>
  </w:num>
  <w:num w:numId="22">
    <w:abstractNumId w:val="5"/>
  </w:num>
  <w:num w:numId="23">
    <w:abstractNumId w:val="4"/>
  </w:num>
  <w:num w:numId="24">
    <w:abstractNumId w:val="1"/>
  </w:num>
  <w:num w:numId="25">
    <w:abstractNumId w:val="1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1C"/>
    <w:rsid w:val="004A2A1C"/>
    <w:rsid w:val="008F5819"/>
    <w:rsid w:val="00DF3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943CE-FE3C-47AF-83ED-6D2F9C07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nl-NL"/>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ard1">
    <w:name w:val="Standaard1"/>
    <w:pPr>
      <w:widowControl w:val="0"/>
      <w:suppressAutoHyphens/>
    </w:pPr>
    <w:rPr>
      <w:rFonts w:ascii="Calibri" w:eastAsia="Calibri" w:hAnsi="Calibri" w:cs="Calibri"/>
      <w:color w:val="000000"/>
      <w:sz w:val="22"/>
      <w:szCs w:val="22"/>
      <w:u w:color="000000"/>
      <w:lang w:val="en-US"/>
    </w:rPr>
  </w:style>
  <w:style w:type="character" w:customStyle="1" w:styleId="Aucun">
    <w:name w:val="Aucun"/>
    <w:rPr>
      <w:lang w:val="en-US"/>
    </w:rPr>
  </w:style>
  <w:style w:type="paragraph" w:styleId="ListParagraph">
    <w:name w:val="List Paragraph"/>
    <w:pPr>
      <w:ind w:left="720"/>
    </w:pPr>
    <w:rPr>
      <w:rFonts w:cs="Arial Unicode MS"/>
      <w:color w:val="000000"/>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AE01-52FB-4433-AB4C-70A19A33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2019-12-03T12:19:00Z</dcterms:created>
  <dcterms:modified xsi:type="dcterms:W3CDTF">2019-12-03T12:19:00Z</dcterms:modified>
</cp:coreProperties>
</file>